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46" w:rsidRPr="005B621B" w:rsidRDefault="002B4146" w:rsidP="002B4146">
      <w:pPr>
        <w:jc w:val="center"/>
      </w:pPr>
      <w:r>
        <w:t>ПОСТАНОВЛЕНИЕ  №</w:t>
      </w:r>
      <w:r w:rsidR="00916C26">
        <w:t>11(26)-</w:t>
      </w:r>
      <w:r w:rsidR="00330A48">
        <w:t>3</w:t>
      </w:r>
    </w:p>
    <w:p w:rsidR="002B4146" w:rsidRDefault="002B4146" w:rsidP="002B4146">
      <w:pPr>
        <w:jc w:val="center"/>
      </w:pPr>
      <w:r w:rsidRPr="000F13ED">
        <w:t xml:space="preserve">Правления Челябинской областной </w:t>
      </w:r>
      <w:r w:rsidR="00F70F32">
        <w:t xml:space="preserve">общественной </w:t>
      </w:r>
      <w:r w:rsidRPr="000F13ED">
        <w:t>организации</w:t>
      </w:r>
    </w:p>
    <w:p w:rsidR="002B4146" w:rsidRDefault="002B4146" w:rsidP="002B414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2B4146" w:rsidRDefault="002B4146" w:rsidP="002B414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2B4146" w:rsidRDefault="002B4146" w:rsidP="002B4146">
      <w:pPr>
        <w:jc w:val="center"/>
      </w:pPr>
    </w:p>
    <w:p w:rsidR="002B4146" w:rsidRDefault="002B4146" w:rsidP="002B4146">
      <w:pPr>
        <w:jc w:val="both"/>
      </w:pPr>
      <w:r>
        <w:t xml:space="preserve">г. Челябинск                                                                                                  </w:t>
      </w:r>
      <w:r w:rsidRPr="00916C26">
        <w:t>06</w:t>
      </w:r>
      <w:r>
        <w:t xml:space="preserve"> декабря 2023 г.</w:t>
      </w:r>
    </w:p>
    <w:p w:rsidR="002B4146" w:rsidRDefault="002B4146" w:rsidP="002B4146">
      <w:pPr>
        <w:jc w:val="both"/>
      </w:pPr>
    </w:p>
    <w:p w:rsidR="002B4146" w:rsidRPr="00916C26" w:rsidRDefault="00CD7CB6" w:rsidP="002B4146">
      <w:pPr>
        <w:rPr>
          <w:i/>
        </w:rPr>
      </w:pPr>
      <w:r w:rsidRPr="00916C26">
        <w:rPr>
          <w:i/>
        </w:rPr>
        <w:t>О выполнении мероприятий</w:t>
      </w:r>
      <w:r w:rsidR="002B4146" w:rsidRPr="00916C26">
        <w:rPr>
          <w:i/>
        </w:rPr>
        <w:t xml:space="preserve"> социально-значимых проектов</w:t>
      </w:r>
    </w:p>
    <w:p w:rsidR="00916C26" w:rsidRDefault="002B4146" w:rsidP="002B4146">
      <w:pPr>
        <w:rPr>
          <w:i/>
        </w:rPr>
      </w:pPr>
      <w:r w:rsidRPr="00916C26">
        <w:rPr>
          <w:i/>
        </w:rPr>
        <w:t>«</w:t>
      </w:r>
      <w:proofErr w:type="gramStart"/>
      <w:r w:rsidRPr="00916C26">
        <w:rPr>
          <w:i/>
        </w:rPr>
        <w:t>Мобильное</w:t>
      </w:r>
      <w:proofErr w:type="gramEnd"/>
      <w:r w:rsidR="00916C26">
        <w:rPr>
          <w:i/>
        </w:rPr>
        <w:t xml:space="preserve"> </w:t>
      </w:r>
      <w:r w:rsidRPr="00916C26">
        <w:rPr>
          <w:i/>
        </w:rPr>
        <w:t xml:space="preserve"> </w:t>
      </w:r>
      <w:proofErr w:type="spellStart"/>
      <w:r w:rsidRPr="00916C26">
        <w:rPr>
          <w:i/>
        </w:rPr>
        <w:t>тифлокомментирование</w:t>
      </w:r>
      <w:proofErr w:type="spellEnd"/>
      <w:r w:rsidRPr="00916C26">
        <w:rPr>
          <w:i/>
        </w:rPr>
        <w:t>»</w:t>
      </w:r>
      <w:r w:rsidR="00CD7CB6" w:rsidRPr="00916C26">
        <w:rPr>
          <w:i/>
        </w:rPr>
        <w:t xml:space="preserve"> на средства гран</w:t>
      </w:r>
      <w:r w:rsidRPr="00916C26">
        <w:rPr>
          <w:i/>
        </w:rPr>
        <w:t xml:space="preserve">та </w:t>
      </w:r>
    </w:p>
    <w:p w:rsidR="002B4146" w:rsidRPr="00916C26" w:rsidRDefault="002B4146" w:rsidP="002B4146">
      <w:pPr>
        <w:rPr>
          <w:i/>
        </w:rPr>
      </w:pPr>
      <w:r w:rsidRPr="00916C26">
        <w:rPr>
          <w:i/>
        </w:rPr>
        <w:t>Президента РФ</w:t>
      </w:r>
      <w:proofErr w:type="gramStart"/>
      <w:r w:rsidRPr="00916C26">
        <w:rPr>
          <w:i/>
        </w:rPr>
        <w:t>,«</w:t>
      </w:r>
      <w:proofErr w:type="gramEnd"/>
      <w:r w:rsidRPr="00916C26">
        <w:rPr>
          <w:i/>
        </w:rPr>
        <w:t>КИТ: культура, инклюзия, творчество»</w:t>
      </w:r>
    </w:p>
    <w:p w:rsidR="002B4146" w:rsidRPr="00916C26" w:rsidRDefault="00916C26" w:rsidP="002B4146">
      <w:pPr>
        <w:rPr>
          <w:i/>
        </w:rPr>
      </w:pPr>
      <w:r>
        <w:rPr>
          <w:i/>
        </w:rPr>
        <w:t>н</w:t>
      </w:r>
      <w:r w:rsidR="002B4146" w:rsidRPr="00916C26">
        <w:rPr>
          <w:i/>
        </w:rPr>
        <w:t>а средства гранта Губернатора Челябинской области.</w:t>
      </w:r>
      <w:bookmarkStart w:id="0" w:name="_GoBack"/>
      <w:bookmarkEnd w:id="0"/>
    </w:p>
    <w:p w:rsidR="002B4146" w:rsidRDefault="002B4146" w:rsidP="002B4146"/>
    <w:p w:rsidR="002B4146" w:rsidRPr="00916C26" w:rsidRDefault="002B4146" w:rsidP="00916C26">
      <w:pPr>
        <w:ind w:firstLine="567"/>
        <w:jc w:val="both"/>
      </w:pPr>
      <w:r w:rsidRPr="00916C26">
        <w:t xml:space="preserve">Заслушав информацию председателя Челябинской областной </w:t>
      </w:r>
      <w:r w:rsidR="00F70F32">
        <w:t xml:space="preserve">общественной </w:t>
      </w:r>
      <w:r w:rsidRPr="00916C26">
        <w:t xml:space="preserve">организации  ВОС Савицкой Т.П., </w:t>
      </w:r>
      <w:r w:rsidR="007C4032">
        <w:t>п</w:t>
      </w:r>
      <w:r w:rsidRPr="00916C26">
        <w:t xml:space="preserve">равление отмечает, что в 2023 году реализованы 2  </w:t>
      </w:r>
      <w:proofErr w:type="gramStart"/>
      <w:r w:rsidRPr="00916C26">
        <w:t>социально-значимых</w:t>
      </w:r>
      <w:proofErr w:type="gramEnd"/>
      <w:r w:rsidRPr="00916C26">
        <w:t xml:space="preserve"> проекта: «Мобильное </w:t>
      </w:r>
      <w:proofErr w:type="spellStart"/>
      <w:r w:rsidRPr="00916C26">
        <w:t>тифлокомментирование</w:t>
      </w:r>
      <w:proofErr w:type="spellEnd"/>
      <w:r w:rsidRPr="00916C26">
        <w:t>»</w:t>
      </w:r>
      <w:r w:rsidR="00CD7CB6" w:rsidRPr="00916C26">
        <w:t xml:space="preserve"> за счет сре</w:t>
      </w:r>
      <w:proofErr w:type="gramStart"/>
      <w:r w:rsidR="00CD7CB6" w:rsidRPr="00916C26">
        <w:t>д</w:t>
      </w:r>
      <w:r w:rsidRPr="00916C26">
        <w:t>ств гр</w:t>
      </w:r>
      <w:proofErr w:type="gramEnd"/>
      <w:r w:rsidRPr="00916C26">
        <w:t>анта Президента РФ; «КИТ: культура, инклюзия, творчество» за счет средств гранта Губернатора Челябинской области.</w:t>
      </w:r>
    </w:p>
    <w:p w:rsidR="00802053" w:rsidRPr="00916C26" w:rsidRDefault="00802053" w:rsidP="00916C26">
      <w:pPr>
        <w:ind w:firstLine="567"/>
        <w:jc w:val="both"/>
      </w:pPr>
      <w:r w:rsidRPr="00916C26">
        <w:t xml:space="preserve">Сумма гранта президента РФ  на выполнение проекта «Мобильное </w:t>
      </w:r>
      <w:proofErr w:type="spellStart"/>
      <w:r w:rsidRPr="00916C26">
        <w:t>тифлокомментирование</w:t>
      </w:r>
      <w:proofErr w:type="spellEnd"/>
      <w:r w:rsidRPr="00916C26">
        <w:t xml:space="preserve">» составляет </w:t>
      </w:r>
      <w:r w:rsidRPr="00916C26">
        <w:rPr>
          <w:rStyle w:val="10pt"/>
          <w:sz w:val="24"/>
          <w:szCs w:val="24"/>
        </w:rPr>
        <w:t>2 666 952,00</w:t>
      </w:r>
      <w:r w:rsidRPr="00916C26">
        <w:t xml:space="preserve"> рублей, размер </w:t>
      </w:r>
      <w:proofErr w:type="spellStart"/>
      <w:r w:rsidRPr="00916C26">
        <w:t>софинансирования</w:t>
      </w:r>
      <w:proofErr w:type="spellEnd"/>
      <w:r w:rsidRPr="00916C26">
        <w:t xml:space="preserve"> –</w:t>
      </w:r>
      <w:r w:rsidR="00CD7CB6" w:rsidRPr="00916C26">
        <w:t xml:space="preserve"> 3</w:t>
      </w:r>
      <w:r w:rsidR="007C4032">
        <w:t> </w:t>
      </w:r>
      <w:r w:rsidR="00CD7CB6" w:rsidRPr="00916C26">
        <w:t>830</w:t>
      </w:r>
      <w:r w:rsidR="007C4032">
        <w:t xml:space="preserve"> </w:t>
      </w:r>
      <w:r w:rsidR="00CD7CB6" w:rsidRPr="00916C26">
        <w:t xml:space="preserve">562 руб. </w:t>
      </w:r>
      <w:r w:rsidR="00DE1ED1" w:rsidRPr="00916C26">
        <w:t>Срок реализации</w:t>
      </w:r>
      <w:r w:rsidR="007C4032">
        <w:t xml:space="preserve"> </w:t>
      </w:r>
      <w:r w:rsidR="00DE1ED1" w:rsidRPr="00916C26">
        <w:t xml:space="preserve"> 01.07.2022г. – 31.10.2023г.</w:t>
      </w:r>
      <w:r w:rsidRPr="00916C26">
        <w:t xml:space="preserve"> </w:t>
      </w:r>
    </w:p>
    <w:p w:rsidR="00DE1ED1" w:rsidRPr="00916C26" w:rsidRDefault="00802053" w:rsidP="00916C26">
      <w:pPr>
        <w:ind w:firstLine="567"/>
        <w:jc w:val="both"/>
      </w:pPr>
      <w:r w:rsidRPr="00916C26">
        <w:t>На реализацию проекта «КИТ: культура, инклюзия, творчество» выделена субси</w:t>
      </w:r>
      <w:r w:rsidR="00161F6D" w:rsidRPr="00916C26">
        <w:t xml:space="preserve">дия в размере 2 914 811,20 руб., сумма </w:t>
      </w:r>
      <w:proofErr w:type="spellStart"/>
      <w:r w:rsidR="00161F6D" w:rsidRPr="00916C26">
        <w:t>софинансирования</w:t>
      </w:r>
      <w:proofErr w:type="spellEnd"/>
      <w:r w:rsidR="00161F6D" w:rsidRPr="00916C26">
        <w:t xml:space="preserve"> – </w:t>
      </w:r>
      <w:r w:rsidR="00CD7CB6" w:rsidRPr="00916C26">
        <w:t>2</w:t>
      </w:r>
      <w:r w:rsidR="007C4032">
        <w:t> </w:t>
      </w:r>
      <w:r w:rsidR="00CD7CB6" w:rsidRPr="00916C26">
        <w:t>508</w:t>
      </w:r>
      <w:r w:rsidR="007C4032">
        <w:t xml:space="preserve"> </w:t>
      </w:r>
      <w:r w:rsidR="00CD7CB6" w:rsidRPr="00916C26">
        <w:t xml:space="preserve">992 руб. </w:t>
      </w:r>
      <w:r w:rsidR="00DE1ED1" w:rsidRPr="00916C26">
        <w:t>Срок реализации  01.08.2022г. – 31.07.2023г.</w:t>
      </w:r>
    </w:p>
    <w:p w:rsidR="00DE1ED1" w:rsidRPr="00916C26" w:rsidRDefault="00161F6D" w:rsidP="00916C26">
      <w:pPr>
        <w:ind w:firstLine="567"/>
        <w:jc w:val="both"/>
      </w:pPr>
      <w:r w:rsidRPr="00916C26">
        <w:t>В связи с тем, что темы обоих проектов имеют сходное содержание, и заявки готовились, исходя из возможности не получит</w:t>
      </w:r>
      <w:r w:rsidR="00DE1ED1" w:rsidRPr="00916C26">
        <w:t>ь грант Президента РФ, результаты рассматриваются одновременно. Главным итогом стала единая программа мероприятий и повышение эффективности благодаря увеличению финансирования.</w:t>
      </w:r>
    </w:p>
    <w:p w:rsidR="00DC5200" w:rsidRPr="00916C26" w:rsidRDefault="00B43D02" w:rsidP="00916C26">
      <w:pPr>
        <w:ind w:firstLine="567"/>
        <w:jc w:val="both"/>
      </w:pPr>
      <w:proofErr w:type="gramStart"/>
      <w:r w:rsidRPr="00916C26">
        <w:t>Привлечены</w:t>
      </w:r>
      <w:proofErr w:type="gramEnd"/>
      <w:r w:rsidRPr="00916C26">
        <w:t xml:space="preserve"> 25</w:t>
      </w:r>
      <w:r w:rsidR="00DE1ED1" w:rsidRPr="00916C26">
        <w:t xml:space="preserve"> волонтеров </w:t>
      </w:r>
      <w:proofErr w:type="spellStart"/>
      <w:r w:rsidR="00DE1ED1" w:rsidRPr="00916C26">
        <w:t>тифлокомментирования</w:t>
      </w:r>
      <w:proofErr w:type="spellEnd"/>
      <w:r w:rsidR="00DC5200" w:rsidRPr="00916C26">
        <w:t xml:space="preserve"> на постоянной основе, на начальном этапе было 45 желающих. Обучено на базе «РЕАКОМП ВОС» 13 специалистов</w:t>
      </w:r>
      <w:r w:rsidRPr="00916C26">
        <w:t>, которые получили удостоверения</w:t>
      </w:r>
      <w:r w:rsidR="007C4032">
        <w:t>,</w:t>
      </w:r>
      <w:r w:rsidR="00DC5200" w:rsidRPr="00916C26">
        <w:t xml:space="preserve"> в том числе 2 профессиональных и 11 волонтеров.</w:t>
      </w:r>
    </w:p>
    <w:p w:rsidR="00DC5200" w:rsidRPr="00916C26" w:rsidRDefault="00DC5200" w:rsidP="00916C26">
      <w:pPr>
        <w:autoSpaceDE w:val="0"/>
        <w:autoSpaceDN w:val="0"/>
        <w:adjustRightInd w:val="0"/>
        <w:ind w:firstLine="567"/>
        <w:jc w:val="both"/>
      </w:pPr>
      <w:r w:rsidRPr="00916C26">
        <w:t>Приобретено современное портативное оборудование (радио-гиды) в количестве</w:t>
      </w:r>
      <w:r w:rsidR="00B43D02" w:rsidRPr="00916C26">
        <w:t xml:space="preserve"> 15</w:t>
      </w:r>
      <w:r w:rsidRPr="00916C26">
        <w:t xml:space="preserve"> комплектов, которое передано 11 МО ВОС, РО ВОС, ЧО РКСЦ ВОС.  </w:t>
      </w:r>
      <w:r w:rsidR="00DE1ED1" w:rsidRPr="00916C26">
        <w:t xml:space="preserve">      </w:t>
      </w:r>
    </w:p>
    <w:p w:rsidR="00DE1ED1" w:rsidRPr="00916C26" w:rsidRDefault="00DE1ED1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16C26">
        <w:t xml:space="preserve">Проведены 2 областных тематических конкурса: областной </w:t>
      </w:r>
      <w:r w:rsidRPr="00916C26">
        <w:rPr>
          <w:color w:val="000000"/>
        </w:rPr>
        <w:t xml:space="preserve">конкурс фотографий с </w:t>
      </w:r>
      <w:proofErr w:type="spellStart"/>
      <w:r w:rsidRPr="00916C26">
        <w:rPr>
          <w:color w:val="000000"/>
        </w:rPr>
        <w:t>тифлокомментированием</w:t>
      </w:r>
      <w:proofErr w:type="spellEnd"/>
      <w:r w:rsidRPr="00916C26">
        <w:rPr>
          <w:color w:val="000000"/>
        </w:rPr>
        <w:t xml:space="preserve">; конкурс работ </w:t>
      </w:r>
      <w:proofErr w:type="spellStart"/>
      <w:r w:rsidRPr="00916C26">
        <w:rPr>
          <w:color w:val="000000"/>
        </w:rPr>
        <w:t>тифлокомментаторов</w:t>
      </w:r>
      <w:proofErr w:type="spellEnd"/>
      <w:r w:rsidRPr="00916C26">
        <w:rPr>
          <w:color w:val="000000"/>
        </w:rPr>
        <w:t>, которые осуществляли речевое сопровождение реабилитационных и инклюзивных мероприятий для инвалидов по зрению.</w:t>
      </w:r>
    </w:p>
    <w:p w:rsidR="00DC5200" w:rsidRPr="00916C26" w:rsidRDefault="009B5F30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916C26">
        <w:rPr>
          <w:color w:val="000000"/>
        </w:rPr>
        <w:t>Организованы</w:t>
      </w:r>
      <w:proofErr w:type="gramEnd"/>
      <w:r w:rsidRPr="00916C26">
        <w:rPr>
          <w:color w:val="000000"/>
        </w:rPr>
        <w:t xml:space="preserve"> 6</w:t>
      </w:r>
      <w:r w:rsidR="00DC5200" w:rsidRPr="00916C26">
        <w:rPr>
          <w:color w:val="000000"/>
        </w:rPr>
        <w:t xml:space="preserve"> семинаров для</w:t>
      </w:r>
      <w:r w:rsidRPr="00916C26">
        <w:rPr>
          <w:color w:val="000000"/>
        </w:rPr>
        <w:t xml:space="preserve"> волонтеров </w:t>
      </w:r>
      <w:proofErr w:type="spellStart"/>
      <w:r w:rsidRPr="00916C26">
        <w:rPr>
          <w:color w:val="000000"/>
        </w:rPr>
        <w:t>тифлокомментирования</w:t>
      </w:r>
      <w:proofErr w:type="spellEnd"/>
      <w:r w:rsidRPr="00916C26">
        <w:rPr>
          <w:color w:val="000000"/>
        </w:rPr>
        <w:t xml:space="preserve"> – самостоятельных </w:t>
      </w:r>
      <w:r w:rsidR="00B43D02" w:rsidRPr="00916C26">
        <w:rPr>
          <w:color w:val="000000"/>
        </w:rPr>
        <w:t>и в</w:t>
      </w:r>
      <w:r w:rsidR="00CD7CB6" w:rsidRPr="00916C26">
        <w:rPr>
          <w:color w:val="000000"/>
        </w:rPr>
        <w:t xml:space="preserve"> составе программ</w:t>
      </w:r>
      <w:r w:rsidRPr="00916C26">
        <w:rPr>
          <w:color w:val="000000"/>
        </w:rPr>
        <w:t xml:space="preserve"> реабилитационных мероприятий.</w:t>
      </w:r>
    </w:p>
    <w:p w:rsidR="00D76D24" w:rsidRPr="00916C26" w:rsidRDefault="00D76D24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916C26">
        <w:rPr>
          <w:color w:val="000000"/>
        </w:rPr>
        <w:t xml:space="preserve">В рамках реализации проектов проведены 4 областных реабилитационных мероприятия: реабилитационный образовательный форум «КИТ» (24 – 26 января), семинар-практикум «Мастерство </w:t>
      </w:r>
      <w:proofErr w:type="spellStart"/>
      <w:r w:rsidRPr="00916C26">
        <w:rPr>
          <w:color w:val="000000"/>
        </w:rPr>
        <w:t>тифлокомментатора</w:t>
      </w:r>
      <w:proofErr w:type="spellEnd"/>
      <w:r w:rsidRPr="00916C26">
        <w:rPr>
          <w:color w:val="000000"/>
        </w:rPr>
        <w:t>»</w:t>
      </w:r>
      <w:r w:rsidR="007C4032">
        <w:rPr>
          <w:color w:val="000000"/>
        </w:rPr>
        <w:t xml:space="preserve"> </w:t>
      </w:r>
      <w:r w:rsidRPr="00916C26">
        <w:rPr>
          <w:color w:val="000000"/>
        </w:rPr>
        <w:t>(22 – 23 мая), рекреационно</w:t>
      </w:r>
      <w:r w:rsidR="007C4032">
        <w:rPr>
          <w:color w:val="000000"/>
        </w:rPr>
        <w:t>-</w:t>
      </w:r>
      <w:r w:rsidRPr="00916C26">
        <w:rPr>
          <w:color w:val="000000"/>
        </w:rPr>
        <w:t xml:space="preserve">познавательное мероприятие (19 – 20 </w:t>
      </w:r>
      <w:r w:rsidR="00DA7E34" w:rsidRPr="00916C26">
        <w:rPr>
          <w:color w:val="000000"/>
        </w:rPr>
        <w:t xml:space="preserve">июля), </w:t>
      </w:r>
      <w:r w:rsidR="007C4032">
        <w:rPr>
          <w:color w:val="000000"/>
        </w:rPr>
        <w:t>и</w:t>
      </w:r>
      <w:r w:rsidR="00DA7E34" w:rsidRPr="00916C26">
        <w:rPr>
          <w:color w:val="000000"/>
        </w:rPr>
        <w:t>нклюзивный</w:t>
      </w:r>
      <w:r w:rsidRPr="00916C26">
        <w:rPr>
          <w:color w:val="000000"/>
        </w:rPr>
        <w:t xml:space="preserve"> реабилитационный форум «Белая трость» (25 – 27 октября).</w:t>
      </w:r>
      <w:proofErr w:type="gramEnd"/>
    </w:p>
    <w:p w:rsidR="00D76D24" w:rsidRPr="00916C26" w:rsidRDefault="00B43D02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16C26">
        <w:rPr>
          <w:color w:val="000000"/>
        </w:rPr>
        <w:t xml:space="preserve">Реабилитационные мероприятия Всероссийского, межрегионального, областного и местного значения сопровождались </w:t>
      </w:r>
      <w:proofErr w:type="spellStart"/>
      <w:r w:rsidRPr="00916C26">
        <w:rPr>
          <w:color w:val="000000"/>
        </w:rPr>
        <w:t>тифлокомментированием</w:t>
      </w:r>
      <w:proofErr w:type="spellEnd"/>
      <w:r w:rsidRPr="00916C26">
        <w:rPr>
          <w:color w:val="000000"/>
        </w:rPr>
        <w:t>.</w:t>
      </w:r>
    </w:p>
    <w:p w:rsidR="00B43D02" w:rsidRPr="00916C26" w:rsidRDefault="00B43D02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916C26">
        <w:rPr>
          <w:color w:val="000000"/>
        </w:rPr>
        <w:t xml:space="preserve">Создано 13 групп мобильного </w:t>
      </w:r>
      <w:proofErr w:type="spellStart"/>
      <w:r w:rsidRPr="00916C26">
        <w:rPr>
          <w:color w:val="000000"/>
        </w:rPr>
        <w:t>тифлокомментирования</w:t>
      </w:r>
      <w:proofErr w:type="spellEnd"/>
      <w:r w:rsidRPr="00916C26">
        <w:rPr>
          <w:color w:val="000000"/>
        </w:rPr>
        <w:t>, в том числе 11 групп в МО ВОС, а также в РО ВОС и ЧО РКСЦ ВОС.</w:t>
      </w:r>
      <w:proofErr w:type="gramEnd"/>
    </w:p>
    <w:p w:rsidR="004F5DAA" w:rsidRPr="00916C26" w:rsidRDefault="004F5DAA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16C26">
        <w:rPr>
          <w:color w:val="000000"/>
        </w:rPr>
        <w:t xml:space="preserve">К реализации социально-значимых проектов для инвалидов по зрению подключились СОНКО: школа танца «Он и она», АНО «Креативные индустрии Урала». </w:t>
      </w:r>
    </w:p>
    <w:p w:rsidR="004F5DAA" w:rsidRPr="00916C26" w:rsidRDefault="004F5DAA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16C26">
        <w:rPr>
          <w:color w:val="000000"/>
        </w:rPr>
        <w:lastRenderedPageBreak/>
        <w:t xml:space="preserve">Развивается сотрудничество с Челябинской государственной филармонией: выделяется транспорт для посещения инвалидами по зрению спектаклей с </w:t>
      </w:r>
      <w:proofErr w:type="spellStart"/>
      <w:r w:rsidRPr="00916C26">
        <w:rPr>
          <w:color w:val="000000"/>
        </w:rPr>
        <w:t>тифлокомментированием</w:t>
      </w:r>
      <w:proofErr w:type="spellEnd"/>
      <w:r w:rsidRPr="00916C26">
        <w:rPr>
          <w:color w:val="000000"/>
        </w:rPr>
        <w:t xml:space="preserve"> в театрах городов Челябинской области.</w:t>
      </w:r>
    </w:p>
    <w:p w:rsidR="004F5DAA" w:rsidRPr="00916C26" w:rsidRDefault="004F5DAA" w:rsidP="00916C26">
      <w:pPr>
        <w:ind w:firstLine="567"/>
        <w:jc w:val="both"/>
      </w:pPr>
      <w:r w:rsidRPr="00916C26">
        <w:rPr>
          <w:color w:val="000000"/>
        </w:rPr>
        <w:t>Однако</w:t>
      </w:r>
      <w:r w:rsidRPr="00916C26">
        <w:t xml:space="preserve"> </w:t>
      </w:r>
      <w:r w:rsidR="00916C26" w:rsidRPr="00916C26">
        <w:t>н</w:t>
      </w:r>
      <w:r w:rsidRPr="00916C26">
        <w:rPr>
          <w:bCs/>
        </w:rPr>
        <w:t>е в полном объеме решена задача</w:t>
      </w:r>
      <w:r w:rsidRPr="00916C26">
        <w:t xml:space="preserve"> продвижения материалов о мероприятиях проекта на сайте </w:t>
      </w:r>
      <w:proofErr w:type="spellStart"/>
      <w:r w:rsidRPr="00916C26">
        <w:t>грантодателя</w:t>
      </w:r>
      <w:proofErr w:type="spellEnd"/>
      <w:r w:rsidRPr="00916C26">
        <w:t xml:space="preserve"> и Правительства области; имеет место подача информации без упоминания о поддержке </w:t>
      </w:r>
      <w:proofErr w:type="spellStart"/>
      <w:r w:rsidRPr="00916C26">
        <w:t>грантодателей</w:t>
      </w:r>
      <w:proofErr w:type="spellEnd"/>
      <w:r w:rsidRPr="00916C26">
        <w:t xml:space="preserve">. В связи с этим </w:t>
      </w:r>
      <w:r w:rsidR="007C4032">
        <w:t xml:space="preserve">в Челябинскую областную </w:t>
      </w:r>
      <w:r w:rsidR="00F70F32">
        <w:t xml:space="preserve">общественную </w:t>
      </w:r>
      <w:r w:rsidR="007C4032">
        <w:t xml:space="preserve">организацию </w:t>
      </w:r>
      <w:r w:rsidRPr="00916C26">
        <w:t>принят  на работу пресс-секретарь.</w:t>
      </w:r>
    </w:p>
    <w:p w:rsidR="00916C26" w:rsidRDefault="00916C26" w:rsidP="00916C26">
      <w:pPr>
        <w:ind w:firstLine="567"/>
        <w:jc w:val="both"/>
      </w:pPr>
    </w:p>
    <w:p w:rsidR="00916C26" w:rsidRPr="002D3B18" w:rsidRDefault="00916C26" w:rsidP="00916C26">
      <w:pPr>
        <w:ind w:firstLine="567"/>
        <w:jc w:val="center"/>
      </w:pPr>
      <w:r>
        <w:t>ПРАВЛЕНИЕ ПОСТАНОВЛЯЕТ</w:t>
      </w:r>
      <w:r w:rsidRPr="002D3B18">
        <w:t>:</w:t>
      </w:r>
    </w:p>
    <w:p w:rsidR="004F5DAA" w:rsidRPr="00916C26" w:rsidRDefault="004F5DAA" w:rsidP="00916C26">
      <w:pPr>
        <w:ind w:firstLine="567"/>
        <w:jc w:val="both"/>
      </w:pPr>
      <w:r w:rsidRPr="00916C26">
        <w:t xml:space="preserve">Руководству </w:t>
      </w:r>
      <w:proofErr w:type="gramStart"/>
      <w:r w:rsidRPr="00916C26">
        <w:t>областной</w:t>
      </w:r>
      <w:proofErr w:type="gramEnd"/>
      <w:r w:rsidRPr="00916C26">
        <w:t xml:space="preserve"> и местных организаций ВОС: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>Продолжать работ</w:t>
      </w:r>
      <w:r w:rsidR="00DA7E34" w:rsidRPr="00916C26">
        <w:t xml:space="preserve">у по </w:t>
      </w:r>
      <w:proofErr w:type="spellStart"/>
      <w:r w:rsidR="00DA7E34" w:rsidRPr="00916C26">
        <w:t>тифлокомментированию</w:t>
      </w:r>
      <w:proofErr w:type="spellEnd"/>
      <w:r w:rsidR="00DA7E34" w:rsidRPr="00916C26">
        <w:t xml:space="preserve"> реаби</w:t>
      </w:r>
      <w:r w:rsidRPr="00916C26">
        <w:t>литационных, социокультурных и спортивных мероприятий с привлечением волонтеров и  использованием  радио-гидов.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 xml:space="preserve">Продолжать и развивать сотрудничество с Челябинской государственной филармонией и другими учреждениями культуры  с целью расширения охвата посещаемых территорий и увеличения количества инвалидов, получающих услугу </w:t>
      </w:r>
      <w:proofErr w:type="spellStart"/>
      <w:r w:rsidRPr="00916C26">
        <w:t>тифлокомментирования</w:t>
      </w:r>
      <w:proofErr w:type="spellEnd"/>
      <w:r w:rsidRPr="00916C26">
        <w:t>.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>Привлекать к сотрудничеству новых партнеров из числа юридических и физических лиц.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>Распространять опыт об успешных реабилитационных практиках через информационные ресурсы областной организации ВОС и другие источники.</w:t>
      </w:r>
    </w:p>
    <w:p w:rsidR="00DA7E34" w:rsidRPr="00916C26" w:rsidRDefault="00DA7E34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 xml:space="preserve">При размещении информации о выполнении мероприятий в ходе реализации социально-значимых проектов в обязательном порядке включать в материал сведения о поддержке </w:t>
      </w:r>
      <w:proofErr w:type="spellStart"/>
      <w:r w:rsidRPr="00916C26">
        <w:t>грантодателя</w:t>
      </w:r>
      <w:proofErr w:type="spellEnd"/>
      <w:r w:rsidRPr="00916C26">
        <w:t>.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 xml:space="preserve">Рассмотреть на заседании правления </w:t>
      </w:r>
      <w:r w:rsidR="00DA7E34" w:rsidRPr="00916C26">
        <w:t>в 2024 году</w:t>
      </w:r>
      <w:r w:rsidRPr="00916C26">
        <w:t xml:space="preserve"> вопрос об исполнении резолюций реабилитационных форумов «КИТ» </w:t>
      </w:r>
      <w:r w:rsidR="007C4032">
        <w:t>и</w:t>
      </w:r>
      <w:r w:rsidRPr="00916C26">
        <w:t xml:space="preserve"> «Белая трость»</w:t>
      </w:r>
    </w:p>
    <w:p w:rsidR="009A6223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r w:rsidRPr="00916C26">
        <w:t>Руководству РО ВОС</w:t>
      </w:r>
      <w:r w:rsidR="00CD7CB6" w:rsidRPr="00916C26">
        <w:t xml:space="preserve"> разместить отчеты о реализации социально-значимых проектов после их утверждения </w:t>
      </w:r>
      <w:proofErr w:type="spellStart"/>
      <w:r w:rsidR="00CD7CB6" w:rsidRPr="00916C26">
        <w:t>грантодателями</w:t>
      </w:r>
      <w:proofErr w:type="spellEnd"/>
      <w:r w:rsidR="00CD7CB6" w:rsidRPr="00916C26">
        <w:t>.</w:t>
      </w:r>
    </w:p>
    <w:p w:rsidR="004F5DAA" w:rsidRPr="00916C26" w:rsidRDefault="009A6223" w:rsidP="00916C26">
      <w:pPr>
        <w:pStyle w:val="a3"/>
        <w:numPr>
          <w:ilvl w:val="0"/>
          <w:numId w:val="1"/>
        </w:numPr>
        <w:ind w:left="0" w:firstLine="567"/>
        <w:jc w:val="both"/>
      </w:pPr>
      <w:proofErr w:type="gramStart"/>
      <w:r w:rsidRPr="00916C26">
        <w:t>Контроль за</w:t>
      </w:r>
      <w:proofErr w:type="gramEnd"/>
      <w:r w:rsidRPr="00916C26">
        <w:t xml:space="preserve"> выполнением настоящего постановления оставляю за собой.</w:t>
      </w:r>
      <w:r w:rsidR="004F5DAA" w:rsidRPr="00916C26">
        <w:t xml:space="preserve"> </w:t>
      </w:r>
    </w:p>
    <w:p w:rsidR="004F5DAA" w:rsidRPr="00916C26" w:rsidRDefault="004F5DAA" w:rsidP="00916C26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B5F30" w:rsidRDefault="004F5DAA" w:rsidP="00DC5200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9B5F30">
        <w:rPr>
          <w:color w:val="000000"/>
          <w:szCs w:val="28"/>
        </w:rPr>
        <w:t xml:space="preserve">      </w:t>
      </w:r>
    </w:p>
    <w:p w:rsidR="00DC5200" w:rsidRDefault="00DC5200" w:rsidP="002B4146">
      <w:r>
        <w:t xml:space="preserve">     </w:t>
      </w:r>
    </w:p>
    <w:p w:rsidR="00916C26" w:rsidRDefault="00916C26" w:rsidP="00916C26">
      <w:pPr>
        <w:ind w:firstLine="567"/>
      </w:pPr>
      <w:r w:rsidRPr="00FD2AAC">
        <w:t>Председатель</w:t>
      </w:r>
      <w:r>
        <w:t xml:space="preserve">ствующий </w:t>
      </w:r>
    </w:p>
    <w:p w:rsidR="00916C26" w:rsidRPr="002D3B18" w:rsidRDefault="00916C26" w:rsidP="00916C26">
      <w:pPr>
        <w:suppressAutoHyphens/>
        <w:ind w:firstLine="567"/>
        <w:jc w:val="both"/>
      </w:pPr>
      <w:r>
        <w:t>на заседании</w:t>
      </w:r>
      <w:r w:rsidRPr="00FD2AAC">
        <w:t xml:space="preserve"> правления  Ч</w:t>
      </w:r>
      <w:r w:rsidR="00F70F32">
        <w:t>ООО</w:t>
      </w:r>
      <w:r w:rsidRPr="00FD2AAC">
        <w:t xml:space="preserve"> </w:t>
      </w:r>
      <w:proofErr w:type="gramStart"/>
      <w:r w:rsidRPr="00FD2AAC">
        <w:t xml:space="preserve">ВОС                </w:t>
      </w:r>
      <w:r>
        <w:t xml:space="preserve">           </w:t>
      </w:r>
      <w:r w:rsidRPr="00FD2AAC">
        <w:t xml:space="preserve">                          Т.</w:t>
      </w:r>
      <w:proofErr w:type="gramEnd"/>
      <w:r w:rsidRPr="00FD2AAC">
        <w:t>П. Савицкая</w:t>
      </w:r>
      <w:r w:rsidRPr="002D3B18">
        <w:t xml:space="preserve"> </w:t>
      </w:r>
    </w:p>
    <w:sectPr w:rsidR="00916C26" w:rsidRPr="002D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45FC"/>
    <w:multiLevelType w:val="hybridMultilevel"/>
    <w:tmpl w:val="EDF4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46"/>
    <w:rsid w:val="00161F6D"/>
    <w:rsid w:val="002B4146"/>
    <w:rsid w:val="00330A48"/>
    <w:rsid w:val="004F5DAA"/>
    <w:rsid w:val="007C4032"/>
    <w:rsid w:val="00802053"/>
    <w:rsid w:val="00916C26"/>
    <w:rsid w:val="009A6223"/>
    <w:rsid w:val="009B5F30"/>
    <w:rsid w:val="00AD09E9"/>
    <w:rsid w:val="00B43D02"/>
    <w:rsid w:val="00C36BED"/>
    <w:rsid w:val="00CD7CB6"/>
    <w:rsid w:val="00D76D24"/>
    <w:rsid w:val="00DA7E34"/>
    <w:rsid w:val="00DC5200"/>
    <w:rsid w:val="00DE1ED1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rsid w:val="00802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F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rsid w:val="00802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F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10</cp:revision>
  <dcterms:created xsi:type="dcterms:W3CDTF">2023-12-05T04:06:00Z</dcterms:created>
  <dcterms:modified xsi:type="dcterms:W3CDTF">2023-12-08T06:22:00Z</dcterms:modified>
</cp:coreProperties>
</file>