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E9518" w14:textId="77777777" w:rsidR="00E70A22" w:rsidRDefault="00E70A22" w:rsidP="00E70A22">
      <w:pPr>
        <w:spacing w:after="0"/>
        <w:ind w:firstLine="567"/>
        <w:jc w:val="right"/>
        <w:rPr>
          <w:szCs w:val="28"/>
        </w:rPr>
      </w:pPr>
      <w:r>
        <w:rPr>
          <w:szCs w:val="28"/>
        </w:rPr>
        <w:t>УТВЕРЖДЕНО</w:t>
      </w:r>
    </w:p>
    <w:p w14:paraId="176AA445" w14:textId="77777777" w:rsidR="00E70A22" w:rsidRDefault="00E70A22" w:rsidP="00E70A22">
      <w:pPr>
        <w:spacing w:after="0"/>
        <w:ind w:firstLine="567"/>
        <w:jc w:val="right"/>
        <w:rPr>
          <w:szCs w:val="28"/>
        </w:rPr>
      </w:pPr>
      <w:r>
        <w:rPr>
          <w:szCs w:val="28"/>
        </w:rPr>
        <w:t xml:space="preserve">постановлением Правления Челябинской </w:t>
      </w:r>
    </w:p>
    <w:p w14:paraId="712CA9C7" w14:textId="77777777" w:rsidR="00E70A22" w:rsidRDefault="00E70A22" w:rsidP="00E70A22">
      <w:pPr>
        <w:spacing w:after="0"/>
        <w:ind w:firstLine="567"/>
        <w:jc w:val="right"/>
        <w:rPr>
          <w:szCs w:val="28"/>
        </w:rPr>
      </w:pPr>
      <w:r>
        <w:rPr>
          <w:szCs w:val="28"/>
        </w:rPr>
        <w:t>областной общественной организации</w:t>
      </w:r>
    </w:p>
    <w:p w14:paraId="597A38C5" w14:textId="77777777" w:rsidR="00E70A22" w:rsidRDefault="00E70A22" w:rsidP="00E70A22">
      <w:pPr>
        <w:spacing w:after="0"/>
        <w:ind w:firstLine="567"/>
        <w:jc w:val="right"/>
        <w:rPr>
          <w:szCs w:val="28"/>
        </w:rPr>
      </w:pPr>
      <w:r>
        <w:rPr>
          <w:szCs w:val="28"/>
        </w:rPr>
        <w:t>Всероссийского общества слепых</w:t>
      </w:r>
    </w:p>
    <w:p w14:paraId="29CA67F6" w14:textId="40E0B29C" w:rsidR="00E70A22" w:rsidRDefault="00E70A22" w:rsidP="00E70A22">
      <w:pPr>
        <w:spacing w:after="0"/>
        <w:jc w:val="right"/>
        <w:rPr>
          <w:rFonts w:eastAsia="Times New Roman" w:cs="Times New Roman"/>
          <w:b/>
          <w:bCs/>
          <w:kern w:val="0"/>
          <w:szCs w:val="28"/>
          <w:lang w:eastAsia="ru-RU"/>
          <w14:ligatures w14:val="none"/>
        </w:rPr>
      </w:pPr>
      <w:r>
        <w:rPr>
          <w:szCs w:val="28"/>
        </w:rPr>
        <w:t>10 апреля 2026 года №3(1)-8</w:t>
      </w:r>
    </w:p>
    <w:p w14:paraId="7474FAB9" w14:textId="77777777" w:rsidR="00E70A22" w:rsidRDefault="00E70A22" w:rsidP="000856DF">
      <w:pPr>
        <w:spacing w:after="0"/>
        <w:jc w:val="center"/>
        <w:rPr>
          <w:rFonts w:eastAsia="Times New Roman" w:cs="Times New Roman"/>
          <w:b/>
          <w:bCs/>
          <w:kern w:val="0"/>
          <w:szCs w:val="28"/>
          <w:lang w:eastAsia="ru-RU"/>
          <w14:ligatures w14:val="none"/>
        </w:rPr>
      </w:pPr>
    </w:p>
    <w:p w14:paraId="67708805" w14:textId="5503237B" w:rsidR="000856DF" w:rsidRPr="000856DF" w:rsidRDefault="000856DF" w:rsidP="000856DF">
      <w:pPr>
        <w:spacing w:after="0"/>
        <w:jc w:val="center"/>
        <w:rPr>
          <w:rFonts w:eastAsia="Times New Roman" w:cs="Times New Roman"/>
          <w:b/>
          <w:bCs/>
          <w:kern w:val="0"/>
          <w:szCs w:val="28"/>
          <w:lang w:eastAsia="ru-RU"/>
          <w14:ligatures w14:val="none"/>
        </w:rPr>
      </w:pPr>
      <w:r w:rsidRPr="000856DF">
        <w:rPr>
          <w:rFonts w:eastAsia="Times New Roman" w:cs="Times New Roman"/>
          <w:b/>
          <w:bCs/>
          <w:kern w:val="0"/>
          <w:szCs w:val="28"/>
          <w:lang w:eastAsia="ru-RU"/>
          <w14:ligatures w14:val="none"/>
        </w:rPr>
        <w:t>ПОЛОЖЕНИЕ</w:t>
      </w:r>
    </w:p>
    <w:p w14:paraId="631F1D9A" w14:textId="77777777" w:rsidR="000856DF" w:rsidRPr="000856DF" w:rsidRDefault="000856DF" w:rsidP="000856DF">
      <w:pPr>
        <w:spacing w:after="0"/>
        <w:jc w:val="center"/>
        <w:rPr>
          <w:rFonts w:eastAsia="Times New Roman" w:cs="Times New Roman"/>
          <w:b/>
          <w:kern w:val="0"/>
          <w:szCs w:val="28"/>
          <w:lang w:eastAsia="ru-RU"/>
          <w14:ligatures w14:val="none"/>
        </w:rPr>
      </w:pPr>
      <w:r w:rsidRPr="000856DF">
        <w:rPr>
          <w:rFonts w:eastAsia="Times New Roman" w:cs="Times New Roman"/>
          <w:b/>
          <w:kern w:val="0"/>
          <w:szCs w:val="28"/>
          <w:lang w:eastAsia="ru-RU"/>
          <w14:ligatures w14:val="none"/>
        </w:rPr>
        <w:t>о Всероссийском фестивале ВОС «Душа народная»</w:t>
      </w:r>
    </w:p>
    <w:p w14:paraId="3BBF8B77" w14:textId="77777777" w:rsidR="000856DF" w:rsidRPr="000856DF" w:rsidRDefault="000856DF" w:rsidP="000856DF">
      <w:pPr>
        <w:spacing w:after="0"/>
        <w:ind w:firstLine="709"/>
        <w:jc w:val="center"/>
        <w:rPr>
          <w:rFonts w:eastAsia="Times New Roman" w:cs="Times New Roman"/>
          <w:b/>
          <w:kern w:val="0"/>
          <w:szCs w:val="28"/>
          <w:lang w:eastAsia="ru-RU"/>
          <w14:ligatures w14:val="none"/>
        </w:rPr>
      </w:pPr>
      <w:r w:rsidRPr="000856DF">
        <w:rPr>
          <w:rFonts w:eastAsia="Times New Roman" w:cs="Times New Roman"/>
          <w:b/>
          <w:kern w:val="0"/>
          <w:szCs w:val="28"/>
          <w:lang w:eastAsia="ru-RU"/>
          <w14:ligatures w14:val="none"/>
        </w:rPr>
        <w:t>Областной этап фестиваля.</w:t>
      </w:r>
    </w:p>
    <w:p w14:paraId="3E562AFF" w14:textId="77777777" w:rsidR="000856DF" w:rsidRPr="000856DF" w:rsidRDefault="000856DF" w:rsidP="000856DF">
      <w:pPr>
        <w:spacing w:after="0"/>
        <w:ind w:firstLine="709"/>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Всероссийский фестиваль ВОС «Душа народная» (далее - Фестиваль) учреждён в 2011 году Центральным правлением Всероссийского общества слепых.</w:t>
      </w:r>
    </w:p>
    <w:p w14:paraId="0ABC5F84" w14:textId="77777777" w:rsidR="000856DF" w:rsidRPr="000856DF" w:rsidRDefault="000856DF" w:rsidP="000856DF">
      <w:pPr>
        <w:spacing w:after="0"/>
        <w:ind w:firstLine="708"/>
        <w:jc w:val="both"/>
        <w:outlineLvl w:val="0"/>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Целями и задачами Фестиваля являются:</w:t>
      </w:r>
    </w:p>
    <w:p w14:paraId="77A90D7D" w14:textId="77777777" w:rsidR="000856DF" w:rsidRPr="000856DF" w:rsidRDefault="000856DF" w:rsidP="000856DF">
      <w:pPr>
        <w:spacing w:after="0"/>
        <w:ind w:firstLine="708"/>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 всестороннее гармоничное развитие людей с инвалидностью и дальнейшее совершенствование работы в сфере социокультурной реабилитации инвалидов по зрению;</w:t>
      </w:r>
    </w:p>
    <w:p w14:paraId="2B7759A4" w14:textId="77777777" w:rsidR="000856DF" w:rsidRPr="000856DF" w:rsidRDefault="000856DF" w:rsidP="000856DF">
      <w:pPr>
        <w:spacing w:after="0"/>
        <w:ind w:firstLine="720"/>
        <w:jc w:val="both"/>
        <w:rPr>
          <w:rFonts w:eastAsia="Times New Roman" w:cs="Times New Roman"/>
          <w:kern w:val="0"/>
          <w:szCs w:val="20"/>
          <w:lang w:eastAsia="ru-RU"/>
          <w14:ligatures w14:val="none"/>
        </w:rPr>
      </w:pPr>
      <w:r w:rsidRPr="000856DF">
        <w:rPr>
          <w:rFonts w:eastAsia="Times New Roman" w:cs="Times New Roman"/>
          <w:kern w:val="0"/>
          <w:szCs w:val="20"/>
          <w:lang w:eastAsia="ru-RU"/>
          <w14:ligatures w14:val="none"/>
        </w:rPr>
        <w:t xml:space="preserve">- популяризация исторических и </w:t>
      </w:r>
      <w:r w:rsidRPr="000856DF">
        <w:rPr>
          <w:rFonts w:eastAsia="Times New Roman" w:cs="Times New Roman"/>
          <w:kern w:val="0"/>
          <w:szCs w:val="28"/>
          <w:lang w:eastAsia="ru-RU"/>
          <w14:ligatures w14:val="none"/>
        </w:rPr>
        <w:t>народных</w:t>
      </w:r>
      <w:r w:rsidRPr="000856DF">
        <w:rPr>
          <w:rFonts w:eastAsia="Times New Roman" w:cs="Times New Roman"/>
          <w:kern w:val="0"/>
          <w:szCs w:val="20"/>
          <w:lang w:eastAsia="ru-RU"/>
          <w14:ligatures w14:val="none"/>
        </w:rPr>
        <w:t xml:space="preserve"> традиций российского государства, </w:t>
      </w:r>
      <w:r w:rsidRPr="000856DF">
        <w:rPr>
          <w:rFonts w:eastAsia="Times New Roman" w:cs="Times New Roman"/>
          <w:kern w:val="0"/>
          <w:szCs w:val="28"/>
          <w:lang w:eastAsia="ru-RU"/>
          <w14:ligatures w14:val="none"/>
        </w:rPr>
        <w:t>воспитание чувства патриотизма</w:t>
      </w:r>
      <w:r w:rsidRPr="000856DF">
        <w:rPr>
          <w:rFonts w:eastAsia="Times New Roman" w:cs="Times New Roman"/>
          <w:kern w:val="0"/>
          <w:szCs w:val="20"/>
          <w:lang w:eastAsia="ru-RU"/>
          <w14:ligatures w14:val="none"/>
        </w:rPr>
        <w:t>;</w:t>
      </w:r>
    </w:p>
    <w:p w14:paraId="1CB6AB57" w14:textId="77777777" w:rsidR="000856DF" w:rsidRPr="000856DF" w:rsidRDefault="000856DF" w:rsidP="000856DF">
      <w:pPr>
        <w:spacing w:after="0"/>
        <w:ind w:firstLine="720"/>
        <w:jc w:val="both"/>
        <w:rPr>
          <w:rFonts w:eastAsia="Times New Roman" w:cs="Times New Roman"/>
          <w:kern w:val="0"/>
          <w:szCs w:val="20"/>
          <w:lang w:eastAsia="ru-RU"/>
          <w14:ligatures w14:val="none"/>
        </w:rPr>
      </w:pPr>
      <w:r w:rsidRPr="000856DF">
        <w:rPr>
          <w:rFonts w:eastAsia="Times New Roman" w:cs="Times New Roman"/>
          <w:kern w:val="0"/>
          <w:szCs w:val="20"/>
          <w:lang w:eastAsia="ru-RU"/>
          <w14:ligatures w14:val="none"/>
        </w:rPr>
        <w:t>- повышение уровня культуры, воспитание эстетического вкуса самодеятельных артистов и зрительской аудитории;</w:t>
      </w:r>
    </w:p>
    <w:p w14:paraId="26D7FC61" w14:textId="77777777" w:rsidR="000856DF" w:rsidRPr="000856DF" w:rsidRDefault="000856DF" w:rsidP="000856DF">
      <w:pPr>
        <w:spacing w:after="0"/>
        <w:ind w:firstLine="708"/>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 расширение процесса интеграции инвалидов в гражданское общество;</w:t>
      </w:r>
    </w:p>
    <w:p w14:paraId="46F9CB90" w14:textId="77777777" w:rsidR="000856DF" w:rsidRPr="000856DF" w:rsidRDefault="000856DF" w:rsidP="000856DF">
      <w:pPr>
        <w:spacing w:after="0"/>
        <w:ind w:firstLine="709"/>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 популяризация национального музыкального творчества народов России;</w:t>
      </w:r>
    </w:p>
    <w:p w14:paraId="7803213C" w14:textId="77777777" w:rsidR="000856DF" w:rsidRPr="000856DF" w:rsidRDefault="000856DF" w:rsidP="000856DF">
      <w:pPr>
        <w:spacing w:after="0"/>
        <w:ind w:firstLine="709"/>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 повышение исполнительского уровня самодеятельных коллективов и сольных исполнителей, расширение их репертуара и активизация творческой деятельности музыкальных самодеятельных коллективов, работающих в народных жанрах;</w:t>
      </w:r>
    </w:p>
    <w:p w14:paraId="2B1EF767" w14:textId="77777777" w:rsidR="000856DF" w:rsidRPr="000856DF" w:rsidRDefault="000856DF" w:rsidP="000856DF">
      <w:pPr>
        <w:spacing w:after="0"/>
        <w:ind w:firstLine="709"/>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 определения современного состояния и перспектив развития жанра народной музыки в системе ВОС;</w:t>
      </w:r>
    </w:p>
    <w:p w14:paraId="5E0606F4" w14:textId="77777777" w:rsidR="000856DF" w:rsidRPr="000856DF" w:rsidRDefault="000856DF" w:rsidP="000856DF">
      <w:pPr>
        <w:spacing w:after="0"/>
        <w:ind w:firstLine="709"/>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 привлечения молодёжи в самодеятельные коллективы народных жанров;</w:t>
      </w:r>
    </w:p>
    <w:p w14:paraId="2845A4FF" w14:textId="77777777" w:rsidR="000856DF" w:rsidRPr="000856DF" w:rsidRDefault="000856DF" w:rsidP="000856DF">
      <w:pPr>
        <w:spacing w:after="0"/>
        <w:ind w:firstLine="720"/>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 привлечения внимания общественности к проблемам людей с инвалидностью и формирования позитивного общественного мнения об инвалидах по зрению;</w:t>
      </w:r>
    </w:p>
    <w:p w14:paraId="70C02830" w14:textId="3A99D572" w:rsidR="000856DF" w:rsidRPr="000856DF" w:rsidRDefault="000856DF" w:rsidP="0074162A">
      <w:pPr>
        <w:spacing w:after="0"/>
        <w:ind w:firstLine="720"/>
        <w:jc w:val="both"/>
        <w:rPr>
          <w:rFonts w:eastAsia="Times New Roman" w:cs="Times New Roman"/>
          <w:kern w:val="0"/>
          <w:szCs w:val="28"/>
          <w:lang w:eastAsia="ru-RU"/>
          <w14:ligatures w14:val="none"/>
        </w:rPr>
      </w:pPr>
      <w:r w:rsidRPr="000856DF">
        <w:rPr>
          <w:rFonts w:eastAsia="Times New Roman" w:cs="Times New Roman"/>
          <w:snapToGrid w:val="0"/>
          <w:kern w:val="0"/>
          <w:szCs w:val="28"/>
          <w:lang w:eastAsia="ru-RU"/>
          <w14:ligatures w14:val="none"/>
        </w:rPr>
        <w:t>- привлечения внимания средств массовой информации (СМИ) к проблемам инвалидов.</w:t>
      </w:r>
    </w:p>
    <w:p w14:paraId="4D753163" w14:textId="77777777" w:rsidR="000856DF" w:rsidRPr="000856DF" w:rsidRDefault="000856DF" w:rsidP="000856DF">
      <w:pPr>
        <w:spacing w:after="0"/>
        <w:ind w:firstLine="709"/>
        <w:jc w:val="center"/>
        <w:rPr>
          <w:rFonts w:eastAsia="Times New Roman" w:cs="Times New Roman"/>
          <w:b/>
          <w:bCs/>
          <w:kern w:val="0"/>
          <w:szCs w:val="28"/>
          <w:lang w:eastAsia="ru-RU"/>
          <w14:ligatures w14:val="none"/>
        </w:rPr>
      </w:pPr>
      <w:r w:rsidRPr="000856DF">
        <w:rPr>
          <w:rFonts w:eastAsia="Times New Roman" w:cs="Times New Roman"/>
          <w:b/>
          <w:bCs/>
          <w:kern w:val="0"/>
          <w:szCs w:val="28"/>
          <w:lang w:eastAsia="ru-RU"/>
          <w14:ligatures w14:val="none"/>
        </w:rPr>
        <w:t>Оргкомитет Фестиваля</w:t>
      </w:r>
    </w:p>
    <w:p w14:paraId="23F47709" w14:textId="77777777" w:rsidR="000856DF" w:rsidRPr="000856DF" w:rsidRDefault="000856DF" w:rsidP="000856DF">
      <w:pPr>
        <w:spacing w:after="0"/>
        <w:ind w:firstLine="709"/>
        <w:jc w:val="center"/>
        <w:rPr>
          <w:rFonts w:eastAsia="Times New Roman" w:cs="Times New Roman"/>
          <w:b/>
          <w:bCs/>
          <w:kern w:val="0"/>
          <w:szCs w:val="28"/>
          <w:lang w:eastAsia="ru-RU"/>
          <w14:ligatures w14:val="none"/>
        </w:rPr>
      </w:pPr>
    </w:p>
    <w:p w14:paraId="74876677" w14:textId="77777777" w:rsidR="000856DF" w:rsidRPr="000856DF" w:rsidRDefault="000856DF" w:rsidP="000856DF">
      <w:pPr>
        <w:spacing w:after="0"/>
        <w:ind w:firstLine="709"/>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Всю работу по подготовке и проведению Фестиваля осуществляет Оргкомитет, формируемый из представителей организации учредителей и специалистов в сфере культуры и социальной реабилитации, а также народного музыкального творчества.</w:t>
      </w:r>
    </w:p>
    <w:p w14:paraId="0972C70A" w14:textId="77777777" w:rsidR="000856DF" w:rsidRPr="000856DF" w:rsidRDefault="000856DF" w:rsidP="000856DF">
      <w:pPr>
        <w:spacing w:after="0"/>
        <w:ind w:firstLine="708"/>
        <w:jc w:val="both"/>
        <w:rPr>
          <w:rFonts w:eastAsia="Times New Roman" w:cs="Times New Roman"/>
          <w:kern w:val="0"/>
          <w:szCs w:val="28"/>
          <w:lang w:eastAsia="ru-RU"/>
          <w14:ligatures w14:val="none"/>
        </w:rPr>
      </w:pPr>
    </w:p>
    <w:p w14:paraId="134A7C03" w14:textId="77777777" w:rsidR="000856DF" w:rsidRPr="000856DF" w:rsidRDefault="000856DF" w:rsidP="000856DF">
      <w:pPr>
        <w:spacing w:after="0"/>
        <w:ind w:firstLine="708"/>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Оргкомитет имеет право персонально приглашать руководителей министерств, представителей администраций субъектов РФ, местного самоуправления, депутатов, активистов и ветеранов ВОС, деятелей культуры, искусства и шоу-бизнеса, а также представителей СМИ и жертвователей.</w:t>
      </w:r>
    </w:p>
    <w:p w14:paraId="2B844D77" w14:textId="77777777" w:rsidR="000856DF" w:rsidRDefault="000856DF" w:rsidP="000856DF">
      <w:pPr>
        <w:spacing w:after="0"/>
        <w:jc w:val="center"/>
        <w:rPr>
          <w:rFonts w:eastAsia="Times New Roman" w:cs="Times New Roman"/>
          <w:b/>
          <w:bCs/>
          <w:kern w:val="0"/>
          <w:szCs w:val="28"/>
          <w:lang w:eastAsia="ru-RU"/>
          <w14:ligatures w14:val="none"/>
        </w:rPr>
      </w:pPr>
    </w:p>
    <w:p w14:paraId="0D9CA7EC" w14:textId="77777777" w:rsidR="000856DF" w:rsidRPr="000856DF" w:rsidRDefault="000856DF" w:rsidP="000856DF">
      <w:pPr>
        <w:spacing w:after="0"/>
        <w:jc w:val="center"/>
        <w:rPr>
          <w:rFonts w:eastAsia="Times New Roman" w:cs="Times New Roman"/>
          <w:b/>
          <w:bCs/>
          <w:kern w:val="0"/>
          <w:szCs w:val="28"/>
          <w:lang w:eastAsia="ru-RU"/>
          <w14:ligatures w14:val="none"/>
        </w:rPr>
      </w:pPr>
      <w:r w:rsidRPr="000856DF">
        <w:rPr>
          <w:rFonts w:eastAsia="Times New Roman" w:cs="Times New Roman"/>
          <w:b/>
          <w:bCs/>
          <w:kern w:val="0"/>
          <w:szCs w:val="28"/>
          <w:lang w:eastAsia="ru-RU"/>
          <w14:ligatures w14:val="none"/>
        </w:rPr>
        <w:t>Место и сроки проведения Фестиваля</w:t>
      </w:r>
    </w:p>
    <w:p w14:paraId="4DE2CC78" w14:textId="77777777" w:rsidR="000856DF" w:rsidRPr="000856DF" w:rsidRDefault="000856DF" w:rsidP="000856DF">
      <w:pPr>
        <w:spacing w:after="0"/>
        <w:ind w:firstLine="709"/>
        <w:jc w:val="center"/>
        <w:rPr>
          <w:rFonts w:eastAsia="Times New Roman" w:cs="Times New Roman"/>
          <w:b/>
          <w:bCs/>
          <w:kern w:val="0"/>
          <w:szCs w:val="28"/>
          <w:lang w:eastAsia="ru-RU"/>
          <w14:ligatures w14:val="none"/>
        </w:rPr>
      </w:pPr>
    </w:p>
    <w:p w14:paraId="10CAF93B" w14:textId="77777777" w:rsidR="000856DF" w:rsidRPr="000856DF" w:rsidRDefault="000856DF" w:rsidP="000856DF">
      <w:pPr>
        <w:spacing w:after="0"/>
        <w:ind w:firstLine="708"/>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Фестиваль проводится один раз по чётным годам в различных регионах         России.</w:t>
      </w:r>
    </w:p>
    <w:p w14:paraId="55C7F38C" w14:textId="77777777" w:rsidR="000856DF" w:rsidRPr="000856DF" w:rsidRDefault="000856DF" w:rsidP="000856DF">
      <w:pPr>
        <w:spacing w:after="0"/>
        <w:ind w:firstLine="720"/>
        <w:jc w:val="both"/>
        <w:rPr>
          <w:rFonts w:eastAsia="Times New Roman" w:cs="Times New Roman"/>
          <w:b/>
          <w:kern w:val="0"/>
          <w:szCs w:val="28"/>
          <w:lang w:eastAsia="ru-RU"/>
          <w14:ligatures w14:val="none"/>
        </w:rPr>
      </w:pPr>
      <w:r w:rsidRPr="000856DF">
        <w:rPr>
          <w:rFonts w:eastAsia="Times New Roman" w:cs="Times New Roman"/>
          <w:kern w:val="0"/>
          <w:szCs w:val="28"/>
          <w:lang w:eastAsia="ru-RU"/>
          <w14:ligatures w14:val="none"/>
        </w:rPr>
        <w:lastRenderedPageBreak/>
        <w:t>Продолжительность мероприятия и церемонии награждения победителей и номинантов Фестиваля – три дня</w:t>
      </w:r>
      <w:r w:rsidRPr="000856DF">
        <w:rPr>
          <w:rFonts w:eastAsia="Times New Roman" w:cs="Times New Roman"/>
          <w:b/>
          <w:kern w:val="0"/>
          <w:szCs w:val="28"/>
          <w:lang w:eastAsia="ru-RU"/>
          <w14:ligatures w14:val="none"/>
        </w:rPr>
        <w:t>.</w:t>
      </w:r>
    </w:p>
    <w:p w14:paraId="72D714A7" w14:textId="77777777" w:rsidR="000856DF" w:rsidRPr="000856DF" w:rsidRDefault="000856DF" w:rsidP="000856DF">
      <w:pPr>
        <w:spacing w:after="0"/>
        <w:ind w:firstLine="708"/>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Место и сроки проведения Фестиваля определяются Программой ВОС        «Реабилитация инвалидов по зрению», утверждаемой Постановлением ЦП ВОС на соответствующий год.</w:t>
      </w:r>
    </w:p>
    <w:p w14:paraId="40403FDB" w14:textId="46016FF6" w:rsidR="000856DF" w:rsidRPr="000856DF" w:rsidRDefault="000856DF" w:rsidP="000856DF">
      <w:pPr>
        <w:spacing w:after="0"/>
        <w:ind w:firstLine="708"/>
        <w:jc w:val="both"/>
        <w:rPr>
          <w:rFonts w:eastAsia="Times New Roman" w:cs="Times New Roman"/>
          <w:b/>
          <w:bCs/>
          <w:kern w:val="0"/>
          <w:szCs w:val="28"/>
          <w:lang w:eastAsia="ru-RU"/>
          <w14:ligatures w14:val="none"/>
        </w:rPr>
      </w:pPr>
      <w:r w:rsidRPr="000856DF">
        <w:rPr>
          <w:rFonts w:eastAsia="Times New Roman" w:cs="Times New Roman"/>
          <w:b/>
          <w:bCs/>
          <w:kern w:val="0"/>
          <w:szCs w:val="28"/>
          <w:lang w:eastAsia="ru-RU"/>
          <w14:ligatures w14:val="none"/>
        </w:rPr>
        <w:t>Дата проведения 04.06.2026 по адресу</w:t>
      </w:r>
      <w:r w:rsidR="00EC3A6F">
        <w:rPr>
          <w:rFonts w:eastAsia="Times New Roman" w:cs="Times New Roman"/>
          <w:b/>
          <w:bCs/>
          <w:kern w:val="0"/>
          <w:szCs w:val="28"/>
          <w:lang w:eastAsia="ru-RU"/>
          <w14:ligatures w14:val="none"/>
        </w:rPr>
        <w:t xml:space="preserve">: г. Челябинск, </w:t>
      </w:r>
      <w:bookmarkStart w:id="0" w:name="_GoBack"/>
      <w:bookmarkEnd w:id="0"/>
      <w:r w:rsidRPr="000856DF">
        <w:rPr>
          <w:rFonts w:eastAsia="Times New Roman" w:cs="Times New Roman"/>
          <w:b/>
          <w:bCs/>
          <w:kern w:val="0"/>
          <w:szCs w:val="28"/>
          <w:lang w:eastAsia="ru-RU"/>
          <w14:ligatures w14:val="none"/>
        </w:rPr>
        <w:t xml:space="preserve"> ул. Энгельса д.39</w:t>
      </w:r>
    </w:p>
    <w:p w14:paraId="7BDE91B1" w14:textId="77777777" w:rsidR="000856DF" w:rsidRPr="000856DF" w:rsidRDefault="000856DF" w:rsidP="000856DF">
      <w:pPr>
        <w:spacing w:after="0"/>
        <w:ind w:firstLine="708"/>
        <w:jc w:val="both"/>
        <w:rPr>
          <w:rFonts w:eastAsia="Times New Roman" w:cs="Times New Roman"/>
          <w:b/>
          <w:bCs/>
          <w:kern w:val="0"/>
          <w:szCs w:val="28"/>
          <w:lang w:eastAsia="ru-RU"/>
          <w14:ligatures w14:val="none"/>
        </w:rPr>
      </w:pPr>
      <w:r w:rsidRPr="000856DF">
        <w:rPr>
          <w:rFonts w:eastAsia="Times New Roman" w:cs="Times New Roman"/>
          <w:b/>
          <w:bCs/>
          <w:kern w:val="0"/>
          <w:szCs w:val="28"/>
          <w:lang w:eastAsia="ru-RU"/>
          <w14:ligatures w14:val="none"/>
        </w:rPr>
        <w:t>По вопросам обращаться по тел. 8(351)2660656</w:t>
      </w:r>
    </w:p>
    <w:p w14:paraId="24882B0A" w14:textId="77777777" w:rsidR="000856DF" w:rsidRPr="000856DF" w:rsidRDefault="000856DF" w:rsidP="000856DF">
      <w:pPr>
        <w:spacing w:after="0"/>
        <w:ind w:firstLine="708"/>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В случае необходимости, Оргкомитет имеет право переносить сроки и место проведения Фестиваля, а также изменять продолжительность мероприятия.</w:t>
      </w:r>
    </w:p>
    <w:p w14:paraId="7AA9DC86" w14:textId="77777777" w:rsidR="00E70A22" w:rsidRDefault="00E70A22" w:rsidP="000856DF">
      <w:pPr>
        <w:spacing w:after="0"/>
        <w:ind w:firstLine="709"/>
        <w:jc w:val="center"/>
        <w:rPr>
          <w:rFonts w:eastAsia="Times New Roman" w:cs="Times New Roman"/>
          <w:b/>
          <w:bCs/>
          <w:kern w:val="0"/>
          <w:szCs w:val="28"/>
          <w:lang w:eastAsia="ru-RU"/>
          <w14:ligatures w14:val="none"/>
        </w:rPr>
      </w:pPr>
    </w:p>
    <w:p w14:paraId="3965F86E" w14:textId="0730EABC" w:rsidR="000856DF" w:rsidRPr="000856DF" w:rsidRDefault="000856DF" w:rsidP="000856DF">
      <w:pPr>
        <w:spacing w:after="0"/>
        <w:ind w:firstLine="709"/>
        <w:jc w:val="center"/>
        <w:rPr>
          <w:rFonts w:eastAsia="Times New Roman" w:cs="Times New Roman"/>
          <w:b/>
          <w:bCs/>
          <w:kern w:val="0"/>
          <w:szCs w:val="28"/>
          <w:lang w:eastAsia="ru-RU"/>
          <w14:ligatures w14:val="none"/>
        </w:rPr>
      </w:pPr>
      <w:r w:rsidRPr="000856DF">
        <w:rPr>
          <w:rFonts w:eastAsia="Times New Roman" w:cs="Times New Roman"/>
          <w:b/>
          <w:bCs/>
          <w:kern w:val="0"/>
          <w:szCs w:val="28"/>
          <w:lang w:eastAsia="ru-RU"/>
          <w14:ligatures w14:val="none"/>
        </w:rPr>
        <w:t>Требования к участникам Фестиваля</w:t>
      </w:r>
    </w:p>
    <w:p w14:paraId="17F868B5" w14:textId="77777777" w:rsidR="000856DF" w:rsidRPr="000856DF" w:rsidRDefault="000856DF" w:rsidP="000856DF">
      <w:pPr>
        <w:spacing w:after="0"/>
        <w:ind w:firstLine="709"/>
        <w:jc w:val="center"/>
        <w:rPr>
          <w:rFonts w:eastAsia="Times New Roman" w:cs="Times New Roman"/>
          <w:b/>
          <w:bCs/>
          <w:kern w:val="0"/>
          <w:szCs w:val="28"/>
          <w:lang w:eastAsia="ru-RU"/>
          <w14:ligatures w14:val="none"/>
        </w:rPr>
      </w:pPr>
    </w:p>
    <w:p w14:paraId="2FD5ABF1" w14:textId="77777777" w:rsidR="000856DF" w:rsidRPr="000856DF" w:rsidRDefault="000856DF" w:rsidP="000856DF">
      <w:pPr>
        <w:spacing w:after="0"/>
        <w:ind w:firstLine="720"/>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В Фестивале принимают участие солисты, вокалисты и инструменталисты, являющиеся инвалидами по зрению, вокальные и инструментальные коллективы малых форм (дуэты и трио), и коллективы (от 4-х до 12-ти участников), в составе которых не менее 50% инвалидов по зрению.</w:t>
      </w:r>
    </w:p>
    <w:p w14:paraId="3331FB44" w14:textId="77777777" w:rsidR="000856DF" w:rsidRPr="000856DF" w:rsidRDefault="000856DF" w:rsidP="000856DF">
      <w:pPr>
        <w:spacing w:after="0"/>
        <w:ind w:firstLine="709"/>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Допускается аккомпанемент под фонограмму на CD-диске или на флеш-карте. Для исполнения частушек допускается только «живой» аккомпанемент. Для всех номинантов также рекомендуется исполнение или аккомпанирование               на оригинальных инструментах (кубыз, свирель, трещотки, гармоники, жалейки, пила, береста и другие) и выступление в народных костюмах.</w:t>
      </w:r>
    </w:p>
    <w:p w14:paraId="1F813AD1" w14:textId="77777777" w:rsidR="000856DF" w:rsidRPr="000856DF" w:rsidRDefault="000856DF" w:rsidP="000856DF">
      <w:pPr>
        <w:spacing w:after="0"/>
        <w:ind w:firstLine="709"/>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 xml:space="preserve">Заявки на участие в Фестивале предоставляется по строго установленной форме (приложение 2, 3), которые обязательно подписываются председателем       региональной организации ВОС и высылаются в Оргкомитет Фестиваля не позднее, чем за 30 дней до </w:t>
      </w:r>
    </w:p>
    <w:p w14:paraId="3BBA38F8" w14:textId="77777777" w:rsidR="000856DF" w:rsidRPr="000856DF" w:rsidRDefault="000856DF" w:rsidP="000856DF">
      <w:pPr>
        <w:spacing w:after="0"/>
        <w:ind w:firstLine="709"/>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Всем участникам Фестиваля при себе необходимо иметь паспорт, для инвалидов - справку МСЭ (ВТЭ).</w:t>
      </w:r>
    </w:p>
    <w:p w14:paraId="72286226" w14:textId="77777777" w:rsidR="000856DF" w:rsidRPr="000856DF" w:rsidRDefault="000856DF" w:rsidP="000856DF">
      <w:pPr>
        <w:spacing w:after="0"/>
        <w:ind w:firstLine="709"/>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Основанием для участия в Фестивале является вызов Оргкомитета.</w:t>
      </w:r>
    </w:p>
    <w:p w14:paraId="0899E38B" w14:textId="77777777" w:rsidR="000856DF" w:rsidRPr="000856DF" w:rsidRDefault="000856DF" w:rsidP="000856DF">
      <w:pPr>
        <w:spacing w:after="0"/>
        <w:ind w:firstLine="709"/>
        <w:jc w:val="center"/>
        <w:rPr>
          <w:rFonts w:eastAsia="Times New Roman" w:cs="Times New Roman"/>
          <w:b/>
          <w:bCs/>
          <w:kern w:val="0"/>
          <w:szCs w:val="28"/>
          <w:lang w:eastAsia="ru-RU"/>
          <w14:ligatures w14:val="none"/>
        </w:rPr>
      </w:pPr>
    </w:p>
    <w:p w14:paraId="12BAF768" w14:textId="77777777" w:rsidR="000856DF" w:rsidRPr="000856DF" w:rsidRDefault="000856DF" w:rsidP="000856DF">
      <w:pPr>
        <w:spacing w:after="0"/>
        <w:jc w:val="center"/>
        <w:rPr>
          <w:rFonts w:eastAsia="Calibri" w:cs="Times New Roman"/>
          <w14:ligatures w14:val="none"/>
        </w:rPr>
      </w:pPr>
      <w:r w:rsidRPr="000856DF">
        <w:rPr>
          <w:rFonts w:eastAsia="Calibri" w:cs="Times New Roman"/>
          <w:b/>
          <w:bCs/>
          <w14:ligatures w14:val="none"/>
        </w:rPr>
        <w:t>Всероссийский фестиваль ВОС «Душа народная» - репертуарные требования 2026 г.</w:t>
      </w:r>
    </w:p>
    <w:p w14:paraId="29B21531" w14:textId="77777777" w:rsidR="000856DF" w:rsidRPr="000856DF" w:rsidRDefault="000856DF" w:rsidP="000856DF">
      <w:pPr>
        <w:spacing w:after="0"/>
        <w:jc w:val="both"/>
        <w:rPr>
          <w:rFonts w:eastAsia="Calibri" w:cs="Times New Roman"/>
          <w14:ligatures w14:val="none"/>
        </w:rPr>
      </w:pPr>
      <w:r w:rsidRPr="000856DF">
        <w:rPr>
          <w:rFonts w:eastAsia="Calibri" w:cs="Times New Roman"/>
          <w:b/>
          <w:bCs/>
          <w14:ligatures w14:val="none"/>
        </w:rPr>
        <w:t>Для номинаций: «Солисты-вокалисты», «Вокальные ансамбли малых форм» (дуэты, трио, квартеты):</w:t>
      </w:r>
    </w:p>
    <w:p w14:paraId="2FE3CC6C" w14:textId="77777777" w:rsidR="000856DF" w:rsidRPr="000856DF" w:rsidRDefault="000856DF" w:rsidP="000856DF">
      <w:pPr>
        <w:spacing w:after="0"/>
        <w:jc w:val="both"/>
        <w:rPr>
          <w:rFonts w:eastAsia="Calibri" w:cs="Times New Roman"/>
          <w14:ligatures w14:val="none"/>
        </w:rPr>
      </w:pPr>
      <w:r w:rsidRPr="000856DF">
        <w:rPr>
          <w:rFonts w:eastAsia="Calibri" w:cs="Times New Roman"/>
          <w14:ligatures w14:val="none"/>
        </w:rPr>
        <w:t>Две разнохарактерные народные песни, одна из которых патриотической направленности (песня о России, о Родине, о русской душе и природе, о войне, казачья песня). При этом любая из двух представляемых песен обязательно исполняется без музыкального сопровождения (a cappella). Номинант оставляет за собой право самостоятельно выбрать, какую песню он будет исполнять без музыкального сопровождения.</w:t>
      </w:r>
    </w:p>
    <w:p w14:paraId="512619FC" w14:textId="77777777" w:rsidR="000856DF" w:rsidRPr="000856DF" w:rsidRDefault="000856DF" w:rsidP="000856DF">
      <w:pPr>
        <w:spacing w:after="0"/>
        <w:jc w:val="both"/>
        <w:rPr>
          <w:rFonts w:eastAsia="Calibri" w:cs="Times New Roman"/>
          <w14:ligatures w14:val="none"/>
        </w:rPr>
      </w:pPr>
      <w:r w:rsidRPr="000856DF">
        <w:rPr>
          <w:rFonts w:eastAsia="Calibri" w:cs="Times New Roman"/>
          <w:b/>
          <w:bCs/>
          <w14:ligatures w14:val="none"/>
        </w:rPr>
        <w:t>Для номинации «Вокальные ансамбли (5 человек и более) и хоры»:</w:t>
      </w:r>
    </w:p>
    <w:p w14:paraId="3DBFAEB7" w14:textId="77777777" w:rsidR="000856DF" w:rsidRPr="000856DF" w:rsidRDefault="000856DF" w:rsidP="000856DF">
      <w:pPr>
        <w:spacing w:after="0"/>
        <w:jc w:val="both"/>
        <w:rPr>
          <w:rFonts w:eastAsia="Calibri" w:cs="Times New Roman"/>
          <w14:ligatures w14:val="none"/>
        </w:rPr>
      </w:pPr>
      <w:r w:rsidRPr="000856DF">
        <w:rPr>
          <w:rFonts w:eastAsia="Calibri" w:cs="Times New Roman"/>
          <w14:ligatures w14:val="none"/>
        </w:rPr>
        <w:t>Три разнохарактерные народные песни, в тои числе обработки народных песен, одна из которых патриотической направленности (песня о России, о Родине, о русской душе и природе, о войне, казачья песня). Обязательно исполнение одного произведения без музыкального сопровождения (a cappella). Номинант оставляет за собой право выбора, какую песню он будет исполнять без музыкального сопровождения.</w:t>
      </w:r>
    </w:p>
    <w:p w14:paraId="7D9E77F8" w14:textId="77777777" w:rsidR="000856DF" w:rsidRPr="000856DF" w:rsidRDefault="000856DF" w:rsidP="000856DF">
      <w:pPr>
        <w:spacing w:after="0"/>
        <w:jc w:val="both"/>
        <w:rPr>
          <w:rFonts w:eastAsia="Calibri" w:cs="Times New Roman"/>
          <w14:ligatures w14:val="none"/>
        </w:rPr>
      </w:pPr>
      <w:r w:rsidRPr="000856DF">
        <w:rPr>
          <w:rFonts w:eastAsia="Calibri" w:cs="Times New Roman"/>
          <w:b/>
          <w:bCs/>
          <w14:ligatures w14:val="none"/>
        </w:rPr>
        <w:t>Для номинаций: «Солисты-инструменталисты» -</w:t>
      </w:r>
    </w:p>
    <w:p w14:paraId="436D6EF6" w14:textId="77777777" w:rsidR="000856DF" w:rsidRPr="000856DF" w:rsidRDefault="000856DF" w:rsidP="000856DF">
      <w:pPr>
        <w:spacing w:after="0"/>
        <w:jc w:val="both"/>
        <w:rPr>
          <w:rFonts w:eastAsia="Calibri" w:cs="Times New Roman"/>
          <w14:ligatures w14:val="none"/>
        </w:rPr>
      </w:pPr>
      <w:r w:rsidRPr="000856DF">
        <w:rPr>
          <w:rFonts w:eastAsia="Calibri" w:cs="Times New Roman"/>
          <w:b/>
          <w:bCs/>
          <w14:ligatures w14:val="none"/>
        </w:rPr>
        <w:t>«Инструментальные ансамбли малых форм» (дуэты, трио, квартеты),</w:t>
      </w:r>
    </w:p>
    <w:p w14:paraId="5846B599" w14:textId="77777777" w:rsidR="000856DF" w:rsidRPr="000856DF" w:rsidRDefault="000856DF" w:rsidP="000856DF">
      <w:pPr>
        <w:spacing w:after="0"/>
        <w:jc w:val="both"/>
        <w:rPr>
          <w:rFonts w:eastAsia="Calibri" w:cs="Times New Roman"/>
          <w14:ligatures w14:val="none"/>
        </w:rPr>
      </w:pPr>
      <w:r w:rsidRPr="000856DF">
        <w:rPr>
          <w:rFonts w:eastAsia="Calibri" w:cs="Times New Roman"/>
          <w:b/>
          <w:bCs/>
          <w14:ligatures w14:val="none"/>
        </w:rPr>
        <w:lastRenderedPageBreak/>
        <w:t>«Инструментальные ансамбли и оркестры» (от 5 человек),</w:t>
      </w:r>
    </w:p>
    <w:p w14:paraId="2BB18D71" w14:textId="77777777" w:rsidR="000856DF" w:rsidRPr="000856DF" w:rsidRDefault="000856DF" w:rsidP="000856DF">
      <w:pPr>
        <w:spacing w:after="0"/>
        <w:jc w:val="both"/>
        <w:rPr>
          <w:rFonts w:eastAsia="Calibri" w:cs="Times New Roman"/>
          <w14:ligatures w14:val="none"/>
        </w:rPr>
      </w:pPr>
      <w:r w:rsidRPr="000856DF">
        <w:rPr>
          <w:rFonts w:eastAsia="Calibri" w:cs="Times New Roman"/>
          <w:b/>
          <w:bCs/>
          <w14:ligatures w14:val="none"/>
        </w:rPr>
        <w:t>«Вокально-инструментальный жанр» (солисты и коллективы, исполняющие народные песни под собственный аккомпанемент):</w:t>
      </w:r>
    </w:p>
    <w:p w14:paraId="558C003E" w14:textId="77777777" w:rsidR="000856DF" w:rsidRPr="000856DF" w:rsidRDefault="000856DF" w:rsidP="000856DF">
      <w:pPr>
        <w:spacing w:after="0"/>
        <w:jc w:val="both"/>
        <w:rPr>
          <w:rFonts w:eastAsia="Calibri" w:cs="Times New Roman"/>
          <w14:ligatures w14:val="none"/>
        </w:rPr>
      </w:pPr>
      <w:r w:rsidRPr="000856DF">
        <w:rPr>
          <w:rFonts w:eastAsia="Calibri" w:cs="Times New Roman"/>
          <w14:ligatures w14:val="none"/>
        </w:rPr>
        <w:t>Два разнохарактерных народных произведения, включая обработки, одно из которых обязательно должно быть патриотической направленности. (о России, о Родине, о русской душе и природе, о войне, казачья песня).</w:t>
      </w:r>
    </w:p>
    <w:p w14:paraId="76F21C58" w14:textId="2AAD23C8" w:rsidR="000856DF" w:rsidRPr="00573F35" w:rsidRDefault="00573F35" w:rsidP="000856DF">
      <w:pPr>
        <w:spacing w:after="0"/>
        <w:jc w:val="both"/>
        <w:rPr>
          <w:rFonts w:eastAsia="Calibri" w:cs="Times New Roman"/>
          <w:b/>
          <w:bCs/>
          <w14:ligatures w14:val="none"/>
        </w:rPr>
      </w:pPr>
      <w:r w:rsidRPr="00573F35">
        <w:rPr>
          <w:rFonts w:eastAsia="Calibri" w:cs="Times New Roman"/>
          <w:b/>
          <w:bCs/>
          <w14:ligatures w14:val="none"/>
        </w:rPr>
        <w:t>Всероссийский этап будет проходить 05-07 сентября 2026</w:t>
      </w:r>
      <w:r>
        <w:rPr>
          <w:rFonts w:eastAsia="Calibri" w:cs="Times New Roman"/>
          <w:b/>
          <w:bCs/>
          <w14:ligatures w14:val="none"/>
        </w:rPr>
        <w:t xml:space="preserve"> в г. Пермь.</w:t>
      </w:r>
    </w:p>
    <w:p w14:paraId="4136434C" w14:textId="77777777" w:rsidR="000856DF" w:rsidRPr="000856DF" w:rsidRDefault="000856DF" w:rsidP="000856DF">
      <w:pPr>
        <w:spacing w:after="0"/>
        <w:ind w:firstLine="709"/>
        <w:jc w:val="center"/>
        <w:rPr>
          <w:rFonts w:eastAsia="Times New Roman" w:cs="Times New Roman"/>
          <w:b/>
          <w:bCs/>
          <w:kern w:val="0"/>
          <w:szCs w:val="28"/>
          <w:lang w:eastAsia="ru-RU"/>
          <w14:ligatures w14:val="none"/>
        </w:rPr>
      </w:pPr>
    </w:p>
    <w:p w14:paraId="59C080AB" w14:textId="77777777" w:rsidR="000856DF" w:rsidRPr="000856DF" w:rsidRDefault="000856DF" w:rsidP="000856DF">
      <w:pPr>
        <w:spacing w:after="0"/>
        <w:ind w:firstLine="709"/>
        <w:jc w:val="center"/>
        <w:rPr>
          <w:rFonts w:eastAsia="Times New Roman" w:cs="Times New Roman"/>
          <w:b/>
          <w:bCs/>
          <w:kern w:val="0"/>
          <w:szCs w:val="28"/>
          <w:lang w:eastAsia="ru-RU"/>
          <w14:ligatures w14:val="none"/>
        </w:rPr>
      </w:pPr>
    </w:p>
    <w:p w14:paraId="4914F397" w14:textId="77777777" w:rsidR="000856DF" w:rsidRPr="000856DF" w:rsidRDefault="000856DF" w:rsidP="000856DF">
      <w:pPr>
        <w:spacing w:after="0"/>
        <w:ind w:firstLine="709"/>
        <w:jc w:val="center"/>
        <w:rPr>
          <w:rFonts w:eastAsia="Times New Roman" w:cs="Times New Roman"/>
          <w:b/>
          <w:bCs/>
          <w:kern w:val="0"/>
          <w:szCs w:val="28"/>
          <w:lang w:eastAsia="ru-RU"/>
          <w14:ligatures w14:val="none"/>
        </w:rPr>
      </w:pPr>
      <w:r w:rsidRPr="000856DF">
        <w:rPr>
          <w:rFonts w:eastAsia="Times New Roman" w:cs="Times New Roman"/>
          <w:b/>
          <w:bCs/>
          <w:kern w:val="0"/>
          <w:szCs w:val="28"/>
          <w:lang w:eastAsia="ru-RU"/>
          <w14:ligatures w14:val="none"/>
        </w:rPr>
        <w:t>Финансирование Фестиваля</w:t>
      </w:r>
    </w:p>
    <w:p w14:paraId="43D1CF08" w14:textId="77777777" w:rsidR="000856DF" w:rsidRPr="000856DF" w:rsidRDefault="000856DF" w:rsidP="000856DF">
      <w:pPr>
        <w:spacing w:after="0"/>
        <w:ind w:firstLine="709"/>
        <w:jc w:val="center"/>
        <w:rPr>
          <w:rFonts w:eastAsia="Times New Roman" w:cs="Times New Roman"/>
          <w:b/>
          <w:bCs/>
          <w:kern w:val="0"/>
          <w:szCs w:val="28"/>
          <w:lang w:eastAsia="ru-RU"/>
          <w14:ligatures w14:val="none"/>
        </w:rPr>
      </w:pPr>
    </w:p>
    <w:p w14:paraId="63004450" w14:textId="77777777" w:rsidR="000856DF" w:rsidRPr="000856DF" w:rsidRDefault="000856DF" w:rsidP="000856DF">
      <w:pPr>
        <w:spacing w:after="0"/>
        <w:ind w:firstLine="709"/>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Финансирование расходов осуществляется:</w:t>
      </w:r>
    </w:p>
    <w:p w14:paraId="1C49AC2C" w14:textId="615EDAF3" w:rsidR="000856DF" w:rsidRPr="000856DF" w:rsidRDefault="000856DF" w:rsidP="000856DF">
      <w:pPr>
        <w:spacing w:after="0"/>
        <w:ind w:firstLine="709"/>
        <w:jc w:val="both"/>
        <w:rPr>
          <w:rFonts w:eastAsia="Times New Roman" w:cs="Times New Roman"/>
          <w:kern w:val="0"/>
          <w:szCs w:val="28"/>
          <w:lang w:eastAsia="ru-RU"/>
          <w14:ligatures w14:val="none"/>
        </w:rPr>
      </w:pPr>
      <w:r w:rsidRPr="000856DF">
        <w:rPr>
          <w:rFonts w:eastAsia="Times New Roman" w:cs="Times New Roman"/>
          <w:kern w:val="0"/>
          <w:szCs w:val="28"/>
          <w:lang w:eastAsia="ru-RU"/>
          <w14:ligatures w14:val="none"/>
        </w:rPr>
        <w:t>- на подготовку и проведение Фестиваля, в том числе на призовой фонд и   оплату жюри, за счёт учредителей и жертвователей;</w:t>
      </w:r>
    </w:p>
    <w:p w14:paraId="515ED82B" w14:textId="6365D5F6" w:rsidR="000856DF" w:rsidRPr="00855284" w:rsidRDefault="000856DF" w:rsidP="000856DF">
      <w:pPr>
        <w:spacing w:after="0"/>
        <w:ind w:firstLine="709"/>
        <w:jc w:val="both"/>
        <w:rPr>
          <w:rFonts w:eastAsia="Times New Roman" w:cs="Times New Roman"/>
          <w:b/>
          <w:bCs/>
          <w:kern w:val="0"/>
          <w:szCs w:val="28"/>
          <w:lang w:eastAsia="ru-RU"/>
          <w14:ligatures w14:val="none"/>
        </w:rPr>
      </w:pPr>
      <w:r w:rsidRPr="00855284">
        <w:rPr>
          <w:rFonts w:eastAsia="Times New Roman" w:cs="Times New Roman"/>
          <w:b/>
          <w:bCs/>
          <w:kern w:val="0"/>
          <w:szCs w:val="28"/>
          <w:lang w:eastAsia="ru-RU"/>
          <w14:ligatures w14:val="none"/>
        </w:rPr>
        <w:t xml:space="preserve">- </w:t>
      </w:r>
      <w:r w:rsidR="00DF4AF0">
        <w:rPr>
          <w:rFonts w:eastAsia="Times New Roman" w:cs="Times New Roman"/>
          <w:b/>
          <w:bCs/>
          <w:kern w:val="0"/>
          <w:szCs w:val="28"/>
          <w:lang w:eastAsia="ru-RU"/>
          <w14:ligatures w14:val="none"/>
        </w:rPr>
        <w:t>финансирование областного этапа Фестиваля «Душа народная» осуществляется за счёт субсидии Министерства социальных отношений Челябинской области, выделяемой для ЧООО ВОС (</w:t>
      </w:r>
      <w:r w:rsidRPr="00855284">
        <w:rPr>
          <w:rFonts w:eastAsia="Times New Roman" w:cs="Times New Roman"/>
          <w:b/>
          <w:bCs/>
          <w:kern w:val="0"/>
          <w:szCs w:val="28"/>
          <w:lang w:eastAsia="ru-RU"/>
          <w14:ligatures w14:val="none"/>
        </w:rPr>
        <w:t>оплат</w:t>
      </w:r>
      <w:r w:rsidR="00DF4AF0">
        <w:rPr>
          <w:rFonts w:eastAsia="Times New Roman" w:cs="Times New Roman"/>
          <w:b/>
          <w:bCs/>
          <w:kern w:val="0"/>
          <w:szCs w:val="28"/>
          <w:lang w:eastAsia="ru-RU"/>
          <w14:ligatures w14:val="none"/>
        </w:rPr>
        <w:t>а</w:t>
      </w:r>
      <w:r w:rsidRPr="00855284">
        <w:rPr>
          <w:rFonts w:eastAsia="Times New Roman" w:cs="Times New Roman"/>
          <w:b/>
          <w:bCs/>
          <w:kern w:val="0"/>
          <w:szCs w:val="28"/>
          <w:lang w:eastAsia="ru-RU"/>
          <w14:ligatures w14:val="none"/>
        </w:rPr>
        <w:t xml:space="preserve"> проезда, проживани</w:t>
      </w:r>
      <w:r w:rsidR="00DF4AF0">
        <w:rPr>
          <w:rFonts w:eastAsia="Times New Roman" w:cs="Times New Roman"/>
          <w:b/>
          <w:bCs/>
          <w:kern w:val="0"/>
          <w:szCs w:val="28"/>
          <w:lang w:eastAsia="ru-RU"/>
          <w14:ligatures w14:val="none"/>
        </w:rPr>
        <w:t>е</w:t>
      </w:r>
      <w:r w:rsidRPr="00855284">
        <w:rPr>
          <w:rFonts w:eastAsia="Times New Roman" w:cs="Times New Roman"/>
          <w:b/>
          <w:bCs/>
          <w:kern w:val="0"/>
          <w:szCs w:val="28"/>
          <w:lang w:eastAsia="ru-RU"/>
          <w14:ligatures w14:val="none"/>
        </w:rPr>
        <w:t xml:space="preserve"> и питани</w:t>
      </w:r>
      <w:r w:rsidR="00DF4AF0">
        <w:rPr>
          <w:rFonts w:eastAsia="Times New Roman" w:cs="Times New Roman"/>
          <w:b/>
          <w:bCs/>
          <w:kern w:val="0"/>
          <w:szCs w:val="28"/>
          <w:lang w:eastAsia="ru-RU"/>
          <w14:ligatures w14:val="none"/>
        </w:rPr>
        <w:t>е</w:t>
      </w:r>
      <w:r w:rsidRPr="00855284">
        <w:rPr>
          <w:rFonts w:eastAsia="Times New Roman" w:cs="Times New Roman"/>
          <w:b/>
          <w:bCs/>
          <w:kern w:val="0"/>
          <w:szCs w:val="28"/>
          <w:lang w:eastAsia="ru-RU"/>
          <w14:ligatures w14:val="none"/>
        </w:rPr>
        <w:t xml:space="preserve"> участников Фестиваля</w:t>
      </w:r>
      <w:r w:rsidR="00DF4AF0">
        <w:rPr>
          <w:rFonts w:eastAsia="Times New Roman" w:cs="Times New Roman"/>
          <w:b/>
          <w:bCs/>
          <w:kern w:val="0"/>
          <w:szCs w:val="28"/>
          <w:lang w:eastAsia="ru-RU"/>
          <w14:ligatures w14:val="none"/>
        </w:rPr>
        <w:t>)</w:t>
      </w:r>
      <w:r w:rsidR="00E70A22">
        <w:rPr>
          <w:rFonts w:eastAsia="Times New Roman" w:cs="Times New Roman"/>
          <w:b/>
          <w:bCs/>
          <w:kern w:val="0"/>
          <w:szCs w:val="28"/>
          <w:lang w:eastAsia="ru-RU"/>
          <w14:ligatures w14:val="none"/>
        </w:rPr>
        <w:t>.</w:t>
      </w:r>
    </w:p>
    <w:p w14:paraId="354CEE7C" w14:textId="77777777" w:rsidR="00F12C76" w:rsidRPr="00855284" w:rsidRDefault="00F12C76" w:rsidP="006C0B77">
      <w:pPr>
        <w:spacing w:after="0"/>
        <w:ind w:firstLine="709"/>
        <w:jc w:val="both"/>
        <w:rPr>
          <w:b/>
          <w:bCs/>
        </w:rPr>
      </w:pPr>
    </w:p>
    <w:sectPr w:rsidR="00F12C76" w:rsidRPr="00855284" w:rsidSect="000856DF">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DF"/>
    <w:rsid w:val="000856DF"/>
    <w:rsid w:val="00573F35"/>
    <w:rsid w:val="006C0B77"/>
    <w:rsid w:val="0074162A"/>
    <w:rsid w:val="008039F8"/>
    <w:rsid w:val="008242FF"/>
    <w:rsid w:val="00855284"/>
    <w:rsid w:val="00870751"/>
    <w:rsid w:val="00922C48"/>
    <w:rsid w:val="009D5E85"/>
    <w:rsid w:val="00B915B7"/>
    <w:rsid w:val="00C35D65"/>
    <w:rsid w:val="00D55AEA"/>
    <w:rsid w:val="00DF4AF0"/>
    <w:rsid w:val="00E70A22"/>
    <w:rsid w:val="00E864DC"/>
    <w:rsid w:val="00E960E6"/>
    <w:rsid w:val="00EA59DF"/>
    <w:rsid w:val="00EC3A6F"/>
    <w:rsid w:val="00EE4070"/>
    <w:rsid w:val="00F12C76"/>
    <w:rsid w:val="00F3135A"/>
    <w:rsid w:val="00FC3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32E5"/>
  <w15:chartTrackingRefBased/>
  <w15:docId w15:val="{852D467E-FA08-4972-B3DC-4D15CF3D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85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85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856D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0856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856D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856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856D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856D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856D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6D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856D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856D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856DF"/>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0856DF"/>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0856D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856D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856D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856DF"/>
    <w:rPr>
      <w:rFonts w:eastAsiaTheme="majorEastAsia" w:cstheme="majorBidi"/>
      <w:color w:val="272727" w:themeColor="text1" w:themeTint="D8"/>
      <w:sz w:val="28"/>
    </w:rPr>
  </w:style>
  <w:style w:type="paragraph" w:styleId="a3">
    <w:name w:val="Title"/>
    <w:basedOn w:val="a"/>
    <w:next w:val="a"/>
    <w:link w:val="a4"/>
    <w:uiPriority w:val="10"/>
    <w:qFormat/>
    <w:rsid w:val="000856D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56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6DF"/>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856D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56DF"/>
    <w:pPr>
      <w:spacing w:before="160"/>
      <w:jc w:val="center"/>
    </w:pPr>
    <w:rPr>
      <w:i/>
      <w:iCs/>
      <w:color w:val="404040" w:themeColor="text1" w:themeTint="BF"/>
    </w:rPr>
  </w:style>
  <w:style w:type="character" w:customStyle="1" w:styleId="22">
    <w:name w:val="Цитата 2 Знак"/>
    <w:basedOn w:val="a0"/>
    <w:link w:val="21"/>
    <w:uiPriority w:val="29"/>
    <w:rsid w:val="000856DF"/>
    <w:rPr>
      <w:rFonts w:ascii="Times New Roman" w:hAnsi="Times New Roman"/>
      <w:i/>
      <w:iCs/>
      <w:color w:val="404040" w:themeColor="text1" w:themeTint="BF"/>
      <w:sz w:val="28"/>
    </w:rPr>
  </w:style>
  <w:style w:type="paragraph" w:styleId="a7">
    <w:name w:val="List Paragraph"/>
    <w:basedOn w:val="a"/>
    <w:uiPriority w:val="34"/>
    <w:qFormat/>
    <w:rsid w:val="000856DF"/>
    <w:pPr>
      <w:ind w:left="720"/>
      <w:contextualSpacing/>
    </w:pPr>
  </w:style>
  <w:style w:type="character" w:styleId="a8">
    <w:name w:val="Intense Emphasis"/>
    <w:basedOn w:val="a0"/>
    <w:uiPriority w:val="21"/>
    <w:qFormat/>
    <w:rsid w:val="000856DF"/>
    <w:rPr>
      <w:i/>
      <w:iCs/>
      <w:color w:val="2F5496" w:themeColor="accent1" w:themeShade="BF"/>
    </w:rPr>
  </w:style>
  <w:style w:type="paragraph" w:styleId="a9">
    <w:name w:val="Intense Quote"/>
    <w:basedOn w:val="a"/>
    <w:next w:val="a"/>
    <w:link w:val="aa"/>
    <w:uiPriority w:val="30"/>
    <w:qFormat/>
    <w:rsid w:val="00085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856DF"/>
    <w:rPr>
      <w:rFonts w:ascii="Times New Roman" w:hAnsi="Times New Roman"/>
      <w:i/>
      <w:iCs/>
      <w:color w:val="2F5496" w:themeColor="accent1" w:themeShade="BF"/>
      <w:sz w:val="28"/>
    </w:rPr>
  </w:style>
  <w:style w:type="character" w:styleId="ab">
    <w:name w:val="Intense Reference"/>
    <w:basedOn w:val="a0"/>
    <w:uiPriority w:val="32"/>
    <w:qFormat/>
    <w:rsid w:val="000856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6091-9BA4-49DD-9A33-0A916AC9D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856</Words>
  <Characters>4885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9</cp:revision>
  <dcterms:created xsi:type="dcterms:W3CDTF">2026-03-12T04:44:00Z</dcterms:created>
  <dcterms:modified xsi:type="dcterms:W3CDTF">2026-04-14T10:13:00Z</dcterms:modified>
</cp:coreProperties>
</file>