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7ED" w:rsidRDefault="004E27ED" w:rsidP="004E27ED">
      <w:pPr>
        <w:jc w:val="center"/>
      </w:pPr>
      <w:r>
        <w:t>ПОСТАНОВЛЕНИЕ №</w:t>
      </w:r>
      <w:r w:rsidR="0096795C">
        <w:t>4(2)-1</w:t>
      </w:r>
      <w:r w:rsidR="002F1F9D">
        <w:t>7</w:t>
      </w:r>
      <w:r>
        <w:t xml:space="preserve"> </w:t>
      </w:r>
    </w:p>
    <w:p w:rsidR="004E27ED" w:rsidRDefault="004E27ED" w:rsidP="004E27ED">
      <w:pPr>
        <w:jc w:val="center"/>
      </w:pPr>
      <w:r>
        <w:t>Правления Челябинской областной общественной организации</w:t>
      </w:r>
    </w:p>
    <w:p w:rsidR="004E27ED" w:rsidRDefault="004E27ED" w:rsidP="004E27ED">
      <w:pPr>
        <w:jc w:val="center"/>
      </w:pPr>
      <w:r>
        <w:t>Общероссийской общественной организации инвалидов</w:t>
      </w:r>
    </w:p>
    <w:p w:rsidR="004E27ED" w:rsidRDefault="004E27ED" w:rsidP="004E27ED">
      <w:pPr>
        <w:jc w:val="center"/>
      </w:pPr>
      <w:r>
        <w:t>«Всероссийское ордена Трудового Красного знамени общество слепых»</w:t>
      </w:r>
    </w:p>
    <w:p w:rsidR="004E27ED" w:rsidRDefault="004E27ED" w:rsidP="004E27ED">
      <w:pPr>
        <w:jc w:val="center"/>
      </w:pPr>
    </w:p>
    <w:p w:rsidR="004E27ED" w:rsidRDefault="004E27ED" w:rsidP="004E27ED">
      <w:pPr>
        <w:jc w:val="right"/>
      </w:pPr>
      <w:r>
        <w:t>г. Челябинск                                                                                                          2 июня 2026 г.</w:t>
      </w:r>
    </w:p>
    <w:p w:rsidR="004E27ED" w:rsidRDefault="004E27ED" w:rsidP="004E27ED">
      <w:pPr>
        <w:jc w:val="right"/>
      </w:pPr>
    </w:p>
    <w:p w:rsidR="0096795C" w:rsidRDefault="004E27ED" w:rsidP="004E27ED">
      <w:pPr>
        <w:rPr>
          <w:i/>
        </w:rPr>
      </w:pPr>
      <w:r>
        <w:rPr>
          <w:i/>
        </w:rPr>
        <w:t xml:space="preserve">«О распределении </w:t>
      </w:r>
      <w:r>
        <w:rPr>
          <w:i/>
          <w:lang w:val="en-US"/>
        </w:rPr>
        <w:t>SIM</w:t>
      </w:r>
      <w:r w:rsidRPr="004E27ED">
        <w:rPr>
          <w:i/>
        </w:rPr>
        <w:t>-</w:t>
      </w:r>
      <w:r>
        <w:rPr>
          <w:i/>
        </w:rPr>
        <w:t xml:space="preserve">карт со специальным </w:t>
      </w:r>
    </w:p>
    <w:p w:rsidR="004E27ED" w:rsidRDefault="004E27ED" w:rsidP="004E27ED">
      <w:pPr>
        <w:rPr>
          <w:i/>
        </w:rPr>
      </w:pPr>
      <w:r>
        <w:rPr>
          <w:i/>
        </w:rPr>
        <w:t>тарифом для ВОС оператора</w:t>
      </w:r>
      <w:r w:rsidR="0096795C">
        <w:rPr>
          <w:i/>
        </w:rPr>
        <w:t xml:space="preserve"> сотовой связи</w:t>
      </w:r>
      <w:r>
        <w:rPr>
          <w:i/>
        </w:rPr>
        <w:t xml:space="preserve"> «Т2»</w:t>
      </w:r>
    </w:p>
    <w:p w:rsidR="004E27ED" w:rsidRDefault="004E27ED" w:rsidP="004E27ED">
      <w:pPr>
        <w:jc w:val="right"/>
      </w:pPr>
    </w:p>
    <w:p w:rsidR="004E27ED" w:rsidRDefault="004E27ED" w:rsidP="004E27ED">
      <w:pPr>
        <w:ind w:firstLine="567"/>
        <w:jc w:val="both"/>
      </w:pPr>
      <w:r>
        <w:t xml:space="preserve">Заслушав информацию председателя ЧООО ВОС А.В. Рожкова, правление отмечает, </w:t>
      </w:r>
      <w:r w:rsidR="00852968">
        <w:t xml:space="preserve">что </w:t>
      </w:r>
      <w:r>
        <w:t xml:space="preserve">благодаря </w:t>
      </w:r>
      <w:r w:rsidR="00852968">
        <w:t xml:space="preserve">конструктивному взаимодействию </w:t>
      </w:r>
      <w:r>
        <w:t>между руководством ВОС и оператором связи «Т2» был разработан специальный тариф для членов ВОС «Мир другими глазами»</w:t>
      </w:r>
      <w:r w:rsidR="00852968">
        <w:t>.</w:t>
      </w:r>
    </w:p>
    <w:p w:rsidR="00852968" w:rsidRDefault="00BC0B31" w:rsidP="004E27ED">
      <w:pPr>
        <w:ind w:firstLine="567"/>
        <w:jc w:val="both"/>
      </w:pPr>
      <w:r>
        <w:t>Данный тариф включает в себя:</w:t>
      </w:r>
    </w:p>
    <w:p w:rsidR="00BC0B31" w:rsidRDefault="00BC0B31" w:rsidP="00BC0B31">
      <w:pPr>
        <w:ind w:firstLine="567"/>
        <w:jc w:val="both"/>
      </w:pPr>
      <w:r>
        <w:t>Абонент</w:t>
      </w:r>
      <w:r w:rsidR="0096795C">
        <w:t>ская плата: 350 рублей в месяц;</w:t>
      </w:r>
    </w:p>
    <w:p w:rsidR="00BC0B31" w:rsidRDefault="00BC0B31" w:rsidP="00BC0B31">
      <w:pPr>
        <w:ind w:firstLine="567"/>
        <w:jc w:val="both"/>
      </w:pPr>
      <w:r>
        <w:t>Безлимитные звонки на номера Tele2 (T2);</w:t>
      </w:r>
    </w:p>
    <w:p w:rsidR="00BC0B31" w:rsidRDefault="00BC0B31" w:rsidP="00BC0B31">
      <w:pPr>
        <w:ind w:firstLine="567"/>
        <w:jc w:val="both"/>
      </w:pPr>
      <w:r>
        <w:t>4000 минут в месяц на звонки по России на любые другие номера;</w:t>
      </w:r>
    </w:p>
    <w:p w:rsidR="00BC0B31" w:rsidRDefault="00BC0B31" w:rsidP="00BC0B31">
      <w:pPr>
        <w:ind w:firstLine="567"/>
        <w:jc w:val="both"/>
      </w:pPr>
      <w:r>
        <w:t>300 SMS в месяц на все номера;</w:t>
      </w:r>
    </w:p>
    <w:p w:rsidR="00BC0B31" w:rsidRDefault="00BC0B31" w:rsidP="00BC0B31">
      <w:pPr>
        <w:ind w:firstLine="567"/>
        <w:jc w:val="both"/>
      </w:pPr>
      <w:r>
        <w:t>90 ГБ интернета + безлимитный интернет для приложений:</w:t>
      </w:r>
    </w:p>
    <w:p w:rsidR="00BC0B31" w:rsidRDefault="00BC0B31" w:rsidP="00BC0B31">
      <w:pPr>
        <w:ind w:firstLine="567"/>
        <w:jc w:val="both"/>
      </w:pPr>
      <w:r>
        <w:t>Телеграм, ВКонтакте, Одноклассники, WhatsApp, Viber, Яндекс.Карты и Яндекс</w:t>
      </w:r>
      <w:r w:rsidR="0096795C">
        <w:t xml:space="preserve"> </w:t>
      </w:r>
      <w:r>
        <w:t>Навигатор.</w:t>
      </w:r>
    </w:p>
    <w:p w:rsidR="00BC0B31" w:rsidRDefault="00BC0B31" w:rsidP="00BC0B31">
      <w:pPr>
        <w:ind w:firstLine="567"/>
        <w:jc w:val="both"/>
      </w:pPr>
      <w:r>
        <w:t>Включены 30 минут бесплатных входящих звонков в международном роуминге;</w:t>
      </w:r>
    </w:p>
    <w:p w:rsidR="00BC0B31" w:rsidRDefault="00BC0B31" w:rsidP="00BC0B31">
      <w:pPr>
        <w:ind w:firstLine="567"/>
        <w:jc w:val="both"/>
      </w:pPr>
      <w:r>
        <w:t>Исходящие звонки из популярных стран в Россию на номера Tele2 идут из общего пакета минут</w:t>
      </w:r>
      <w:r w:rsidR="00F445B8">
        <w:t>.</w:t>
      </w:r>
    </w:p>
    <w:p w:rsidR="00F445B8" w:rsidRDefault="00F445B8" w:rsidP="00815C0F">
      <w:pPr>
        <w:suppressAutoHyphens/>
        <w:ind w:firstLine="567"/>
        <w:jc w:val="both"/>
      </w:pPr>
    </w:p>
    <w:p w:rsidR="00F445B8" w:rsidRDefault="00D26630" w:rsidP="00815C0F">
      <w:pPr>
        <w:suppressAutoHyphens/>
        <w:ind w:firstLine="567"/>
        <w:jc w:val="both"/>
      </w:pPr>
      <w:r>
        <w:t>Д</w:t>
      </w:r>
      <w:r w:rsidR="00F445B8">
        <w:t xml:space="preserve">ля Челябинской ООО ВОС </w:t>
      </w:r>
      <w:r>
        <w:t>оператором</w:t>
      </w:r>
      <w:r w:rsidR="0096795C">
        <w:t xml:space="preserve"> сотовой связи</w:t>
      </w:r>
      <w:r>
        <w:t xml:space="preserve"> «Т2» </w:t>
      </w:r>
      <w:r w:rsidR="00F445B8">
        <w:t xml:space="preserve">было выделено 100 </w:t>
      </w:r>
      <w:r w:rsidR="00F445B8">
        <w:rPr>
          <w:lang w:val="en-US"/>
        </w:rPr>
        <w:t>SIM</w:t>
      </w:r>
      <w:r w:rsidR="00F445B8" w:rsidRPr="00F445B8">
        <w:t>-</w:t>
      </w:r>
      <w:r w:rsidR="00F445B8">
        <w:t>карт</w:t>
      </w:r>
      <w:r>
        <w:t>.</w:t>
      </w:r>
    </w:p>
    <w:p w:rsidR="00D26630" w:rsidRPr="00D26630" w:rsidRDefault="00D26630" w:rsidP="0096795C">
      <w:pPr>
        <w:suppressAutoHyphens/>
        <w:ind w:firstLine="567"/>
        <w:jc w:val="both"/>
      </w:pPr>
      <w:r>
        <w:t xml:space="preserve">Исходя из количества членов ВОС в каждой </w:t>
      </w:r>
      <w:r w:rsidR="0096795C">
        <w:t xml:space="preserve">местной организации, </w:t>
      </w:r>
      <w:r>
        <w:t xml:space="preserve"> </w:t>
      </w:r>
      <w:r w:rsidR="0096795C" w:rsidRPr="0096795C">
        <w:rPr>
          <w:lang w:val="en-US"/>
        </w:rPr>
        <w:t>SIM</w:t>
      </w:r>
      <w:r w:rsidR="0096795C" w:rsidRPr="0096795C">
        <w:t>-карт</w:t>
      </w:r>
      <w:r w:rsidR="0096795C">
        <w:t>ы  распределяются следующим образом:</w:t>
      </w:r>
    </w:p>
    <w:p w:rsidR="00B61A77" w:rsidRDefault="00B61A77" w:rsidP="00815C0F">
      <w:pPr>
        <w:suppressAutoHyphens/>
        <w:ind w:firstLine="567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4526"/>
        <w:gridCol w:w="3414"/>
      </w:tblGrid>
      <w:tr w:rsidR="00815C0F" w:rsidRPr="00E0145C" w:rsidTr="00AE3937">
        <w:trPr>
          <w:trHeight w:val="517"/>
        </w:trPr>
        <w:tc>
          <w:tcPr>
            <w:tcW w:w="1286" w:type="dxa"/>
          </w:tcPr>
          <w:p w:rsidR="00815C0F" w:rsidRPr="00E0145C" w:rsidRDefault="00815C0F" w:rsidP="00AE3937">
            <w:pPr>
              <w:jc w:val="center"/>
            </w:pPr>
            <w:r>
              <w:t>№п/п</w:t>
            </w:r>
          </w:p>
        </w:tc>
        <w:tc>
          <w:tcPr>
            <w:tcW w:w="452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МО (РО)</w:t>
            </w:r>
          </w:p>
        </w:tc>
        <w:tc>
          <w:tcPr>
            <w:tcW w:w="3414" w:type="dxa"/>
          </w:tcPr>
          <w:p w:rsidR="00815C0F" w:rsidRPr="00BF3C7B" w:rsidRDefault="00815C0F" w:rsidP="00AE3937">
            <w:pPr>
              <w:ind w:firstLine="34"/>
              <w:jc w:val="both"/>
              <w:rPr>
                <w:lang w:val="en-US"/>
              </w:rPr>
            </w:pPr>
            <w:r w:rsidRPr="00E0145C">
              <w:t xml:space="preserve">Количество </w:t>
            </w:r>
            <w:r w:rsidR="00BF3C7B">
              <w:rPr>
                <w:lang w:val="en-US"/>
              </w:rPr>
              <w:t>SIM</w:t>
            </w:r>
          </w:p>
          <w:p w:rsidR="00815C0F" w:rsidRPr="00AC1285" w:rsidRDefault="00815C0F" w:rsidP="00AE3937">
            <w:pPr>
              <w:ind w:firstLine="567"/>
              <w:jc w:val="both"/>
              <w:rPr>
                <w:lang w:val="en-US"/>
              </w:rPr>
            </w:pPr>
          </w:p>
        </w:tc>
      </w:tr>
      <w:tr w:rsidR="00815C0F" w:rsidRPr="00E0145C" w:rsidTr="00AE3937">
        <w:trPr>
          <w:trHeight w:val="280"/>
        </w:trPr>
        <w:tc>
          <w:tcPr>
            <w:tcW w:w="128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1</w:t>
            </w:r>
          </w:p>
        </w:tc>
        <w:tc>
          <w:tcPr>
            <w:tcW w:w="452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 xml:space="preserve">Ашинская </w:t>
            </w:r>
          </w:p>
        </w:tc>
        <w:tc>
          <w:tcPr>
            <w:tcW w:w="3414" w:type="dxa"/>
          </w:tcPr>
          <w:p w:rsidR="00815C0F" w:rsidRPr="00445C7A" w:rsidRDefault="006A55F9" w:rsidP="00AE3937">
            <w:pPr>
              <w:ind w:firstLine="567"/>
              <w:jc w:val="center"/>
            </w:pPr>
            <w:r>
              <w:t>4</w:t>
            </w:r>
          </w:p>
        </w:tc>
      </w:tr>
      <w:tr w:rsidR="00815C0F" w:rsidRPr="00E0145C" w:rsidTr="00AE3937">
        <w:trPr>
          <w:trHeight w:val="280"/>
        </w:trPr>
        <w:tc>
          <w:tcPr>
            <w:tcW w:w="128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2</w:t>
            </w:r>
          </w:p>
        </w:tc>
        <w:tc>
          <w:tcPr>
            <w:tcW w:w="452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Верхнеуфалейская</w:t>
            </w:r>
          </w:p>
        </w:tc>
        <w:tc>
          <w:tcPr>
            <w:tcW w:w="3414" w:type="dxa"/>
          </w:tcPr>
          <w:p w:rsidR="00815C0F" w:rsidRPr="00445C7A" w:rsidRDefault="006A55F9" w:rsidP="00AE3937">
            <w:pPr>
              <w:ind w:firstLine="567"/>
              <w:jc w:val="center"/>
            </w:pPr>
            <w:r>
              <w:t>5</w:t>
            </w:r>
          </w:p>
        </w:tc>
      </w:tr>
      <w:tr w:rsidR="00815C0F" w:rsidRPr="00E0145C" w:rsidTr="00AE3937">
        <w:trPr>
          <w:trHeight w:val="280"/>
        </w:trPr>
        <w:tc>
          <w:tcPr>
            <w:tcW w:w="128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3</w:t>
            </w:r>
          </w:p>
        </w:tc>
        <w:tc>
          <w:tcPr>
            <w:tcW w:w="452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Златоустовская</w:t>
            </w:r>
          </w:p>
        </w:tc>
        <w:tc>
          <w:tcPr>
            <w:tcW w:w="3414" w:type="dxa"/>
          </w:tcPr>
          <w:p w:rsidR="00815C0F" w:rsidRPr="00D26630" w:rsidRDefault="00D26630" w:rsidP="00AE3937">
            <w:pPr>
              <w:ind w:firstLine="567"/>
              <w:jc w:val="center"/>
            </w:pPr>
            <w:r>
              <w:t>10</w:t>
            </w:r>
          </w:p>
        </w:tc>
      </w:tr>
      <w:tr w:rsidR="00815C0F" w:rsidRPr="00E0145C" w:rsidTr="00AE3937">
        <w:trPr>
          <w:trHeight w:val="280"/>
        </w:trPr>
        <w:tc>
          <w:tcPr>
            <w:tcW w:w="128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4</w:t>
            </w:r>
          </w:p>
        </w:tc>
        <w:tc>
          <w:tcPr>
            <w:tcW w:w="452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Копейская</w:t>
            </w:r>
          </w:p>
        </w:tc>
        <w:tc>
          <w:tcPr>
            <w:tcW w:w="3414" w:type="dxa"/>
          </w:tcPr>
          <w:p w:rsidR="00815C0F" w:rsidRPr="00445C7A" w:rsidRDefault="006A55F9" w:rsidP="00AE3937">
            <w:pPr>
              <w:ind w:firstLine="567"/>
              <w:jc w:val="center"/>
            </w:pPr>
            <w:r>
              <w:t>5</w:t>
            </w:r>
          </w:p>
        </w:tc>
      </w:tr>
      <w:tr w:rsidR="00815C0F" w:rsidRPr="00E0145C" w:rsidTr="00AE3937">
        <w:trPr>
          <w:trHeight w:val="280"/>
        </w:trPr>
        <w:tc>
          <w:tcPr>
            <w:tcW w:w="128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5</w:t>
            </w:r>
          </w:p>
        </w:tc>
        <w:tc>
          <w:tcPr>
            <w:tcW w:w="452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Коркинская</w:t>
            </w:r>
          </w:p>
        </w:tc>
        <w:tc>
          <w:tcPr>
            <w:tcW w:w="3414" w:type="dxa"/>
          </w:tcPr>
          <w:p w:rsidR="00815C0F" w:rsidRPr="00445C7A" w:rsidRDefault="00F76232" w:rsidP="00AE3937">
            <w:pPr>
              <w:ind w:firstLine="567"/>
              <w:jc w:val="center"/>
            </w:pPr>
            <w:r>
              <w:t>5</w:t>
            </w:r>
          </w:p>
        </w:tc>
      </w:tr>
      <w:tr w:rsidR="00815C0F" w:rsidRPr="00E0145C" w:rsidTr="00AE3937">
        <w:trPr>
          <w:trHeight w:val="267"/>
        </w:trPr>
        <w:tc>
          <w:tcPr>
            <w:tcW w:w="128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6</w:t>
            </w:r>
          </w:p>
        </w:tc>
        <w:tc>
          <w:tcPr>
            <w:tcW w:w="452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Магнитогорская</w:t>
            </w:r>
          </w:p>
        </w:tc>
        <w:tc>
          <w:tcPr>
            <w:tcW w:w="3414" w:type="dxa"/>
          </w:tcPr>
          <w:p w:rsidR="00815C0F" w:rsidRPr="00D26630" w:rsidRDefault="00D26630" w:rsidP="00AE3937">
            <w:pPr>
              <w:ind w:firstLine="567"/>
              <w:jc w:val="center"/>
            </w:pPr>
            <w:r>
              <w:t>15</w:t>
            </w:r>
          </w:p>
        </w:tc>
      </w:tr>
      <w:tr w:rsidR="00815C0F" w:rsidRPr="00E0145C" w:rsidTr="00AE3937">
        <w:trPr>
          <w:trHeight w:val="280"/>
        </w:trPr>
        <w:tc>
          <w:tcPr>
            <w:tcW w:w="128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7</w:t>
            </w:r>
          </w:p>
        </w:tc>
        <w:tc>
          <w:tcPr>
            <w:tcW w:w="452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Миасская</w:t>
            </w:r>
          </w:p>
        </w:tc>
        <w:tc>
          <w:tcPr>
            <w:tcW w:w="3414" w:type="dxa"/>
          </w:tcPr>
          <w:p w:rsidR="00815C0F" w:rsidRPr="00445C7A" w:rsidRDefault="006A55F9" w:rsidP="00AE3937">
            <w:pPr>
              <w:ind w:firstLine="567"/>
              <w:jc w:val="center"/>
            </w:pPr>
            <w:r>
              <w:t>5</w:t>
            </w:r>
          </w:p>
        </w:tc>
      </w:tr>
      <w:tr w:rsidR="00815C0F" w:rsidRPr="00E0145C" w:rsidTr="00AE3937">
        <w:trPr>
          <w:trHeight w:val="280"/>
        </w:trPr>
        <w:tc>
          <w:tcPr>
            <w:tcW w:w="128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8</w:t>
            </w:r>
          </w:p>
        </w:tc>
        <w:tc>
          <w:tcPr>
            <w:tcW w:w="452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Нязепетровская</w:t>
            </w:r>
          </w:p>
        </w:tc>
        <w:tc>
          <w:tcPr>
            <w:tcW w:w="3414" w:type="dxa"/>
          </w:tcPr>
          <w:p w:rsidR="00815C0F" w:rsidRPr="00445C7A" w:rsidRDefault="006A55F9" w:rsidP="00AE3937">
            <w:pPr>
              <w:ind w:firstLine="567"/>
              <w:jc w:val="center"/>
            </w:pPr>
            <w:r>
              <w:t>4</w:t>
            </w:r>
          </w:p>
        </w:tc>
      </w:tr>
      <w:tr w:rsidR="00815C0F" w:rsidRPr="00E0145C" w:rsidTr="00AE3937">
        <w:trPr>
          <w:trHeight w:val="280"/>
        </w:trPr>
        <w:tc>
          <w:tcPr>
            <w:tcW w:w="128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9</w:t>
            </w:r>
          </w:p>
        </w:tc>
        <w:tc>
          <w:tcPr>
            <w:tcW w:w="452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Озерская</w:t>
            </w:r>
          </w:p>
        </w:tc>
        <w:tc>
          <w:tcPr>
            <w:tcW w:w="3414" w:type="dxa"/>
          </w:tcPr>
          <w:p w:rsidR="00815C0F" w:rsidRPr="00B4262A" w:rsidRDefault="00815C0F" w:rsidP="00AE3937">
            <w:pPr>
              <w:ind w:firstLine="567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15C0F" w:rsidRPr="00E0145C" w:rsidTr="00AE3937">
        <w:trPr>
          <w:trHeight w:val="280"/>
        </w:trPr>
        <w:tc>
          <w:tcPr>
            <w:tcW w:w="1286" w:type="dxa"/>
          </w:tcPr>
          <w:p w:rsidR="00815C0F" w:rsidRPr="00E0145C" w:rsidRDefault="00815C0F" w:rsidP="00AE3937">
            <w:pPr>
              <w:ind w:firstLine="567"/>
              <w:jc w:val="both"/>
            </w:pPr>
            <w:r>
              <w:t>10</w:t>
            </w:r>
          </w:p>
        </w:tc>
        <w:tc>
          <w:tcPr>
            <w:tcW w:w="452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Троицкая</w:t>
            </w:r>
          </w:p>
        </w:tc>
        <w:tc>
          <w:tcPr>
            <w:tcW w:w="3414" w:type="dxa"/>
          </w:tcPr>
          <w:p w:rsidR="00815C0F" w:rsidRPr="00445C7A" w:rsidRDefault="006A55F9" w:rsidP="00AE3937">
            <w:pPr>
              <w:ind w:firstLine="567"/>
              <w:jc w:val="center"/>
            </w:pPr>
            <w:r>
              <w:t>4</w:t>
            </w:r>
          </w:p>
        </w:tc>
      </w:tr>
      <w:tr w:rsidR="00815C0F" w:rsidRPr="00E0145C" w:rsidTr="00AE3937">
        <w:trPr>
          <w:trHeight w:val="280"/>
        </w:trPr>
        <w:tc>
          <w:tcPr>
            <w:tcW w:w="1286" w:type="dxa"/>
          </w:tcPr>
          <w:p w:rsidR="00815C0F" w:rsidRPr="00E0145C" w:rsidRDefault="00815C0F" w:rsidP="00AE3937">
            <w:pPr>
              <w:ind w:firstLine="567"/>
              <w:jc w:val="both"/>
            </w:pPr>
            <w:r>
              <w:t>11</w:t>
            </w:r>
          </w:p>
        </w:tc>
        <w:tc>
          <w:tcPr>
            <w:tcW w:w="452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Чебаркульская</w:t>
            </w:r>
          </w:p>
        </w:tc>
        <w:tc>
          <w:tcPr>
            <w:tcW w:w="3414" w:type="dxa"/>
          </w:tcPr>
          <w:p w:rsidR="00815C0F" w:rsidRPr="006A55F9" w:rsidRDefault="006A55F9" w:rsidP="00AE3937">
            <w:pPr>
              <w:ind w:firstLine="567"/>
              <w:jc w:val="center"/>
            </w:pPr>
            <w:r>
              <w:t>5</w:t>
            </w:r>
          </w:p>
        </w:tc>
      </w:tr>
      <w:tr w:rsidR="00815C0F" w:rsidRPr="00E0145C" w:rsidTr="00AE3937">
        <w:trPr>
          <w:trHeight w:val="267"/>
        </w:trPr>
        <w:tc>
          <w:tcPr>
            <w:tcW w:w="1286" w:type="dxa"/>
          </w:tcPr>
          <w:p w:rsidR="00815C0F" w:rsidRPr="00E0145C" w:rsidRDefault="00815C0F" w:rsidP="00AE3937">
            <w:pPr>
              <w:ind w:firstLine="567"/>
              <w:jc w:val="both"/>
            </w:pPr>
            <w:r>
              <w:t>12</w:t>
            </w:r>
          </w:p>
        </w:tc>
        <w:tc>
          <w:tcPr>
            <w:tcW w:w="4526" w:type="dxa"/>
          </w:tcPr>
          <w:p w:rsidR="00815C0F" w:rsidRPr="00E0145C" w:rsidRDefault="00815C0F" w:rsidP="00AE3937">
            <w:pPr>
              <w:ind w:firstLine="567"/>
              <w:jc w:val="both"/>
            </w:pPr>
            <w:r w:rsidRPr="00E0145C">
              <w:t>Челябинская</w:t>
            </w:r>
          </w:p>
        </w:tc>
        <w:tc>
          <w:tcPr>
            <w:tcW w:w="3414" w:type="dxa"/>
          </w:tcPr>
          <w:p w:rsidR="00815C0F" w:rsidRPr="00445C7A" w:rsidRDefault="00D26630" w:rsidP="00AE3937">
            <w:pPr>
              <w:ind w:firstLine="567"/>
              <w:jc w:val="center"/>
            </w:pPr>
            <w:r>
              <w:t>15</w:t>
            </w:r>
          </w:p>
        </w:tc>
      </w:tr>
      <w:tr w:rsidR="00815C0F" w:rsidRPr="00E0145C" w:rsidTr="00AE3937">
        <w:trPr>
          <w:trHeight w:val="280"/>
        </w:trPr>
        <w:tc>
          <w:tcPr>
            <w:tcW w:w="1286" w:type="dxa"/>
          </w:tcPr>
          <w:p w:rsidR="00815C0F" w:rsidRPr="00E0145C" w:rsidRDefault="00815C0F" w:rsidP="00AE3937">
            <w:pPr>
              <w:ind w:firstLine="567"/>
              <w:jc w:val="both"/>
            </w:pPr>
            <w:r>
              <w:t>13</w:t>
            </w:r>
          </w:p>
        </w:tc>
        <w:tc>
          <w:tcPr>
            <w:tcW w:w="4526" w:type="dxa"/>
          </w:tcPr>
          <w:p w:rsidR="00815C0F" w:rsidRPr="00E0145C" w:rsidRDefault="00815C0F" w:rsidP="00D26630">
            <w:pPr>
              <w:ind w:firstLine="567"/>
              <w:jc w:val="both"/>
            </w:pPr>
            <w:r w:rsidRPr="00E0145C">
              <w:t>Челябинская РО</w:t>
            </w:r>
          </w:p>
        </w:tc>
        <w:tc>
          <w:tcPr>
            <w:tcW w:w="3414" w:type="dxa"/>
          </w:tcPr>
          <w:p w:rsidR="00815C0F" w:rsidRPr="00D26630" w:rsidRDefault="00D26630" w:rsidP="00F76232">
            <w:pPr>
              <w:ind w:firstLine="567"/>
              <w:jc w:val="center"/>
            </w:pPr>
            <w:r>
              <w:t>1</w:t>
            </w:r>
            <w:r w:rsidR="00F76232">
              <w:t>4</w:t>
            </w:r>
          </w:p>
        </w:tc>
      </w:tr>
      <w:tr w:rsidR="00815C0F" w:rsidRPr="00E0145C" w:rsidTr="00AE3937">
        <w:trPr>
          <w:trHeight w:val="292"/>
        </w:trPr>
        <w:tc>
          <w:tcPr>
            <w:tcW w:w="1286" w:type="dxa"/>
          </w:tcPr>
          <w:p w:rsidR="00815C0F" w:rsidRPr="00E0145C" w:rsidRDefault="00815C0F" w:rsidP="00AE3937">
            <w:pPr>
              <w:ind w:firstLine="567"/>
              <w:jc w:val="both"/>
              <w:rPr>
                <w:b/>
              </w:rPr>
            </w:pPr>
          </w:p>
        </w:tc>
        <w:tc>
          <w:tcPr>
            <w:tcW w:w="4526" w:type="dxa"/>
          </w:tcPr>
          <w:p w:rsidR="00815C0F" w:rsidRPr="00E0145C" w:rsidRDefault="00815C0F" w:rsidP="00AE3937">
            <w:pPr>
              <w:ind w:firstLine="567"/>
              <w:jc w:val="both"/>
              <w:rPr>
                <w:b/>
              </w:rPr>
            </w:pPr>
            <w:r w:rsidRPr="00E0145C">
              <w:rPr>
                <w:b/>
              </w:rPr>
              <w:t>Итого:</w:t>
            </w:r>
          </w:p>
        </w:tc>
        <w:tc>
          <w:tcPr>
            <w:tcW w:w="3414" w:type="dxa"/>
          </w:tcPr>
          <w:p w:rsidR="00815C0F" w:rsidRPr="00AF6D1D" w:rsidRDefault="00D26630" w:rsidP="00AE3937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815C0F" w:rsidRDefault="00815C0F" w:rsidP="00815C0F">
      <w:pPr>
        <w:suppressAutoHyphens/>
        <w:ind w:firstLine="567"/>
        <w:jc w:val="both"/>
      </w:pPr>
    </w:p>
    <w:p w:rsidR="00D26630" w:rsidRDefault="00D26630" w:rsidP="00D26630">
      <w:pPr>
        <w:suppressAutoHyphens/>
        <w:ind w:firstLine="567"/>
        <w:jc w:val="both"/>
      </w:pPr>
      <w:r>
        <w:t>С целью обеспечения благоприятн</w:t>
      </w:r>
      <w:r w:rsidR="0096795C">
        <w:t>ых</w:t>
      </w:r>
      <w:r>
        <w:t xml:space="preserve"> услови</w:t>
      </w:r>
      <w:r w:rsidR="0096795C">
        <w:t>й</w:t>
      </w:r>
      <w:r>
        <w:t xml:space="preserve"> для работы групоргов, председателей и сотрудников МО и РО ВОС, в том числе активных членов ВОС,</w:t>
      </w:r>
    </w:p>
    <w:p w:rsidR="00991C8C" w:rsidRPr="002D2312" w:rsidRDefault="00991C8C" w:rsidP="00991C8C">
      <w:pPr>
        <w:ind w:firstLine="567"/>
        <w:jc w:val="both"/>
      </w:pPr>
    </w:p>
    <w:p w:rsidR="0096795C" w:rsidRDefault="0096795C" w:rsidP="00991C8C">
      <w:pPr>
        <w:ind w:left="360" w:firstLine="567"/>
        <w:jc w:val="center"/>
      </w:pPr>
    </w:p>
    <w:p w:rsidR="00991C8C" w:rsidRDefault="00991C8C" w:rsidP="00991C8C">
      <w:pPr>
        <w:ind w:left="360" w:firstLine="567"/>
        <w:jc w:val="center"/>
      </w:pPr>
      <w:r w:rsidRPr="00AA78B4">
        <w:lastRenderedPageBreak/>
        <w:t>ПРАВЛЕНИЕ ПОСТАНОВЛЯЕТ:</w:t>
      </w:r>
    </w:p>
    <w:p w:rsidR="002B3C15" w:rsidRDefault="00991C8C" w:rsidP="0096795C">
      <w:pPr>
        <w:pStyle w:val="a3"/>
        <w:numPr>
          <w:ilvl w:val="0"/>
          <w:numId w:val="1"/>
        </w:numPr>
        <w:ind w:left="0" w:firstLine="567"/>
        <w:jc w:val="both"/>
      </w:pPr>
      <w:r w:rsidRPr="002D2312">
        <w:t>Председателям МО ВОС</w:t>
      </w:r>
      <w:r w:rsidR="002B3C15">
        <w:t>:</w:t>
      </w:r>
    </w:p>
    <w:p w:rsidR="004238AE" w:rsidRPr="004238AE" w:rsidRDefault="002016C9" w:rsidP="0096795C">
      <w:pPr>
        <w:pStyle w:val="a3"/>
        <w:ind w:left="0" w:firstLine="567"/>
        <w:jc w:val="both"/>
      </w:pPr>
      <w:r>
        <w:t xml:space="preserve">1.1 </w:t>
      </w:r>
      <w:r w:rsidR="002B3C15">
        <w:t xml:space="preserve">Распределить </w:t>
      </w:r>
      <w:r w:rsidR="002B3C15">
        <w:rPr>
          <w:lang w:val="en-US"/>
        </w:rPr>
        <w:t>SIM</w:t>
      </w:r>
      <w:r w:rsidR="002B3C15" w:rsidRPr="002B3C15">
        <w:t>-</w:t>
      </w:r>
      <w:r w:rsidR="002B3C15">
        <w:t>карты со спец</w:t>
      </w:r>
      <w:r w:rsidR="0096795C">
        <w:t xml:space="preserve">иальным </w:t>
      </w:r>
      <w:r w:rsidR="002B3C15">
        <w:t>тарифом между групоргами, сотрудниками и активистами МО</w:t>
      </w:r>
      <w:r w:rsidR="0096795C">
        <w:t xml:space="preserve">. </w:t>
      </w:r>
      <w:r w:rsidR="00FC16FF">
        <w:t>О</w:t>
      </w:r>
      <w:r w:rsidR="004238AE">
        <w:t>каз</w:t>
      </w:r>
      <w:r w:rsidR="00FC16FF">
        <w:t>ывать</w:t>
      </w:r>
      <w:r w:rsidR="004238AE">
        <w:t xml:space="preserve"> содействие</w:t>
      </w:r>
      <w:r w:rsidR="00FC16FF">
        <w:t xml:space="preserve"> при необходимости активации </w:t>
      </w:r>
      <w:r w:rsidR="00FC16FF">
        <w:rPr>
          <w:lang w:val="en-US"/>
        </w:rPr>
        <w:t>SIM</w:t>
      </w:r>
      <w:r w:rsidR="00FC16FF">
        <w:t>-карт</w:t>
      </w:r>
      <w:r w:rsidR="00C10F5E">
        <w:t xml:space="preserve"> (инструкция прилагается)</w:t>
      </w:r>
      <w:r w:rsidR="0096795C">
        <w:t>.</w:t>
      </w:r>
    </w:p>
    <w:p w:rsidR="00991C8C" w:rsidRPr="004238AE" w:rsidRDefault="002016C9" w:rsidP="0096795C">
      <w:pPr>
        <w:ind w:firstLine="567"/>
        <w:jc w:val="both"/>
      </w:pPr>
      <w:r>
        <w:t>1.</w:t>
      </w:r>
      <w:r w:rsidR="004238AE">
        <w:t xml:space="preserve">2. Распространить информацию по данному тарифному плану среди членов ВОС с целью сбора заявок </w:t>
      </w:r>
      <w:r w:rsidR="005C7EBE">
        <w:t>в срок до 1 августа 2026 года для</w:t>
      </w:r>
      <w:r w:rsidR="004238AE">
        <w:t xml:space="preserve"> получени</w:t>
      </w:r>
      <w:r w:rsidR="005C7EBE">
        <w:t>я</w:t>
      </w:r>
      <w:r w:rsidR="004238AE">
        <w:t xml:space="preserve"> </w:t>
      </w:r>
      <w:r w:rsidR="0096795C">
        <w:t xml:space="preserve">дополнительных </w:t>
      </w:r>
      <w:r w:rsidR="004238AE">
        <w:rPr>
          <w:lang w:val="en-US"/>
        </w:rPr>
        <w:t>SIM</w:t>
      </w:r>
      <w:r w:rsidR="004238AE" w:rsidRPr="004238AE">
        <w:t>-</w:t>
      </w:r>
      <w:r w:rsidR="004238AE">
        <w:t>карт</w:t>
      </w:r>
      <w:r w:rsidR="005C7EBE">
        <w:t>.</w:t>
      </w:r>
    </w:p>
    <w:p w:rsidR="00991C8C" w:rsidRPr="002D2312" w:rsidRDefault="002016C9" w:rsidP="0096795C">
      <w:pPr>
        <w:ind w:firstLine="567"/>
        <w:jc w:val="both"/>
      </w:pPr>
      <w:r>
        <w:t>2</w:t>
      </w:r>
      <w:bookmarkStart w:id="0" w:name="_GoBack"/>
      <w:bookmarkEnd w:id="0"/>
      <w:r w:rsidR="00991C8C" w:rsidRPr="002D2312">
        <w:t xml:space="preserve">. Контроль за  выполнением данного постановления </w:t>
      </w:r>
      <w:r w:rsidR="0096795C">
        <w:t>возложить на председателя Челябинской ООО ВОС Рожкова А.В.</w:t>
      </w:r>
    </w:p>
    <w:p w:rsidR="00991C8C" w:rsidRPr="002D2312" w:rsidRDefault="00991C8C" w:rsidP="00991C8C"/>
    <w:p w:rsidR="00991C8C" w:rsidRPr="002D2312" w:rsidRDefault="00991C8C" w:rsidP="00991C8C"/>
    <w:p w:rsidR="00991C8C" w:rsidRPr="002D2312" w:rsidRDefault="00991C8C" w:rsidP="00991C8C"/>
    <w:p w:rsidR="0096795C" w:rsidRDefault="0096795C" w:rsidP="0096795C">
      <w:r w:rsidRPr="00E54249">
        <w:t>Председатель</w:t>
      </w:r>
      <w:r>
        <w:t>ствующий</w:t>
      </w:r>
    </w:p>
    <w:p w:rsidR="00AF0FD9" w:rsidRDefault="0096795C" w:rsidP="0096795C">
      <w:r>
        <w:t xml:space="preserve"> на заседании </w:t>
      </w:r>
      <w:r w:rsidRPr="00E54249">
        <w:t xml:space="preserve"> правления Ч</w:t>
      </w:r>
      <w:r>
        <w:t>О</w:t>
      </w:r>
      <w:r w:rsidRPr="00E54249">
        <w:t>ОО ВОС</w:t>
      </w:r>
      <w:r w:rsidR="005C7EBE">
        <w:t xml:space="preserve">                                                         Рожков А.В. </w:t>
      </w:r>
    </w:p>
    <w:sectPr w:rsidR="00AF0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F5F" w:rsidRDefault="00DA7F5F" w:rsidP="00FB2ED4">
      <w:r>
        <w:separator/>
      </w:r>
    </w:p>
  </w:endnote>
  <w:endnote w:type="continuationSeparator" w:id="0">
    <w:p w:rsidR="00DA7F5F" w:rsidRDefault="00DA7F5F" w:rsidP="00FB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D4" w:rsidRDefault="00FB2E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5020058"/>
      <w:docPartObj>
        <w:docPartGallery w:val="Page Numbers (Bottom of Page)"/>
        <w:docPartUnique/>
      </w:docPartObj>
    </w:sdtPr>
    <w:sdtEndPr/>
    <w:sdtContent>
      <w:p w:rsidR="00FB2ED4" w:rsidRDefault="00FB2E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6C9">
          <w:rPr>
            <w:noProof/>
          </w:rPr>
          <w:t>2</w:t>
        </w:r>
        <w:r>
          <w:fldChar w:fldCharType="end"/>
        </w:r>
      </w:p>
    </w:sdtContent>
  </w:sdt>
  <w:p w:rsidR="00FB2ED4" w:rsidRDefault="00FB2ED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D4" w:rsidRDefault="00FB2E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F5F" w:rsidRDefault="00DA7F5F" w:rsidP="00FB2ED4">
      <w:r>
        <w:separator/>
      </w:r>
    </w:p>
  </w:footnote>
  <w:footnote w:type="continuationSeparator" w:id="0">
    <w:p w:rsidR="00DA7F5F" w:rsidRDefault="00DA7F5F" w:rsidP="00FB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D4" w:rsidRDefault="00FB2E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D4" w:rsidRDefault="00FB2E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D4" w:rsidRDefault="00FB2E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27AF8"/>
    <w:multiLevelType w:val="hybridMultilevel"/>
    <w:tmpl w:val="FE92B1B4"/>
    <w:lvl w:ilvl="0" w:tplc="02827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FA"/>
    <w:rsid w:val="001115AF"/>
    <w:rsid w:val="002016C9"/>
    <w:rsid w:val="002323FA"/>
    <w:rsid w:val="002725E2"/>
    <w:rsid w:val="002B3C15"/>
    <w:rsid w:val="002F1F9D"/>
    <w:rsid w:val="00374D23"/>
    <w:rsid w:val="004238AE"/>
    <w:rsid w:val="00487FC0"/>
    <w:rsid w:val="004B2141"/>
    <w:rsid w:val="004E27ED"/>
    <w:rsid w:val="005C7EBE"/>
    <w:rsid w:val="00613B47"/>
    <w:rsid w:val="006644E6"/>
    <w:rsid w:val="006A55F9"/>
    <w:rsid w:val="00721864"/>
    <w:rsid w:val="00815C0F"/>
    <w:rsid w:val="00852968"/>
    <w:rsid w:val="0096795C"/>
    <w:rsid w:val="00991C8C"/>
    <w:rsid w:val="00AF0FD9"/>
    <w:rsid w:val="00B61A77"/>
    <w:rsid w:val="00BC0B31"/>
    <w:rsid w:val="00BF3C7B"/>
    <w:rsid w:val="00C10F5E"/>
    <w:rsid w:val="00D26630"/>
    <w:rsid w:val="00DA7F5F"/>
    <w:rsid w:val="00E258A4"/>
    <w:rsid w:val="00F445B8"/>
    <w:rsid w:val="00F76232"/>
    <w:rsid w:val="00FB2ED4"/>
    <w:rsid w:val="00FB5E1D"/>
    <w:rsid w:val="00FC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2846"/>
  <w15:docId w15:val="{063C8AD1-9A88-4494-A1F4-FCB0282E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C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B2E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2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2E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2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16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6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Ольга</cp:lastModifiedBy>
  <cp:revision>30</cp:revision>
  <cp:lastPrinted>2026-06-03T06:09:00Z</cp:lastPrinted>
  <dcterms:created xsi:type="dcterms:W3CDTF">2025-07-31T06:32:00Z</dcterms:created>
  <dcterms:modified xsi:type="dcterms:W3CDTF">2026-06-03T06:13:00Z</dcterms:modified>
</cp:coreProperties>
</file>